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11E" w:rsidRPr="000D1667" w:rsidRDefault="007D311E">
      <w:pPr>
        <w:pStyle w:val="a0"/>
        <w:jc w:val="center"/>
        <w:rPr>
          <w:b/>
          <w:sz w:val="24"/>
        </w:rPr>
      </w:pPr>
      <w:bookmarkStart w:id="0" w:name="_GoBack"/>
      <w:bookmarkEnd w:id="0"/>
      <w:r w:rsidRPr="00B10002">
        <w:rPr>
          <w:b/>
          <w:sz w:val="24"/>
        </w:rPr>
        <w:t xml:space="preserve">ДОГОВОР № </w:t>
      </w:r>
    </w:p>
    <w:p w:rsidR="007D311E" w:rsidRPr="00B10002" w:rsidRDefault="007D311E">
      <w:pPr>
        <w:pStyle w:val="a0"/>
        <w:jc w:val="center"/>
        <w:rPr>
          <w:b/>
          <w:sz w:val="24"/>
        </w:rPr>
      </w:pPr>
      <w:r w:rsidRPr="00B10002">
        <w:rPr>
          <w:b/>
          <w:sz w:val="24"/>
        </w:rPr>
        <w:t xml:space="preserve">на поставку </w:t>
      </w:r>
      <w:r w:rsidR="00260061">
        <w:rPr>
          <w:b/>
          <w:sz w:val="24"/>
        </w:rPr>
        <w:t>продукции</w:t>
      </w:r>
    </w:p>
    <w:p w:rsidR="003137E9" w:rsidRPr="00B10002" w:rsidRDefault="003137E9">
      <w:pPr>
        <w:pStyle w:val="a0"/>
        <w:jc w:val="center"/>
        <w:rPr>
          <w:sz w:val="24"/>
        </w:rPr>
      </w:pPr>
    </w:p>
    <w:tbl>
      <w:tblPr>
        <w:tblW w:w="0" w:type="auto"/>
        <w:tblInd w:w="108" w:type="dxa"/>
        <w:tblLook w:val="0000" w:firstRow="0" w:lastRow="0" w:firstColumn="0" w:lastColumn="0" w:noHBand="0" w:noVBand="0"/>
      </w:tblPr>
      <w:tblGrid>
        <w:gridCol w:w="3266"/>
        <w:gridCol w:w="2871"/>
        <w:gridCol w:w="3327"/>
      </w:tblGrid>
      <w:tr w:rsidR="006D38DA" w:rsidTr="006D38DA">
        <w:tc>
          <w:tcPr>
            <w:tcW w:w="3266" w:type="dxa"/>
            <w:shd w:val="clear" w:color="auto" w:fill="auto"/>
          </w:tcPr>
          <w:p w:rsidR="006D38DA" w:rsidRDefault="006D38DA" w:rsidP="00B47113">
            <w:pPr>
              <w:pStyle w:val="a7"/>
            </w:pPr>
            <w:r>
              <w:t xml:space="preserve">г. </w:t>
            </w:r>
            <w:r w:rsidR="00B47113">
              <w:t>Кострома</w:t>
            </w:r>
          </w:p>
        </w:tc>
        <w:tc>
          <w:tcPr>
            <w:tcW w:w="2871" w:type="dxa"/>
          </w:tcPr>
          <w:p w:rsidR="006D38DA" w:rsidRDefault="006D38DA" w:rsidP="00546AD7">
            <w:pPr>
              <w:pStyle w:val="a7"/>
              <w:jc w:val="right"/>
            </w:pPr>
          </w:p>
        </w:tc>
        <w:tc>
          <w:tcPr>
            <w:tcW w:w="3327" w:type="dxa"/>
            <w:shd w:val="clear" w:color="auto" w:fill="auto"/>
          </w:tcPr>
          <w:p w:rsidR="006D38DA" w:rsidRDefault="006D38DA" w:rsidP="00F23496">
            <w:pPr>
              <w:pStyle w:val="a7"/>
              <w:jc w:val="right"/>
            </w:pPr>
            <w:r>
              <w:t>«__» _________ 202</w:t>
            </w:r>
            <w:r w:rsidR="00F23496">
              <w:rPr>
                <w:lang w:val="en-US"/>
              </w:rPr>
              <w:t>3</w:t>
            </w:r>
            <w:r>
              <w:t>г.</w:t>
            </w:r>
          </w:p>
        </w:tc>
      </w:tr>
    </w:tbl>
    <w:p w:rsidR="007D311E" w:rsidRPr="00B10002" w:rsidRDefault="007D311E" w:rsidP="006039FB">
      <w:pPr>
        <w:pStyle w:val="a0"/>
        <w:jc w:val="both"/>
        <w:rPr>
          <w:sz w:val="24"/>
        </w:rPr>
      </w:pPr>
    </w:p>
    <w:p w:rsidR="00A151DF" w:rsidRDefault="00A151DF" w:rsidP="00A151DF">
      <w:pPr>
        <w:numPr>
          <w:ilvl w:val="0"/>
          <w:numId w:val="0"/>
        </w:numPr>
        <w:ind w:firstLine="709"/>
        <w:jc w:val="both"/>
        <w:outlineLvl w:val="0"/>
        <w:rPr>
          <w:sz w:val="24"/>
          <w:szCs w:val="24"/>
        </w:rPr>
      </w:pPr>
      <w:r>
        <w:rPr>
          <w:b/>
          <w:sz w:val="24"/>
          <w:szCs w:val="24"/>
        </w:rPr>
        <w:t>ООО «НОВАТЭК-Кострома»</w:t>
      </w:r>
      <w:r w:rsidR="00094079" w:rsidRPr="00783B25">
        <w:rPr>
          <w:snapToGrid w:val="0"/>
          <w:sz w:val="24"/>
          <w:szCs w:val="24"/>
        </w:rPr>
        <w:t xml:space="preserve">, </w:t>
      </w:r>
      <w:r w:rsidR="00E34A5B" w:rsidRPr="00286607">
        <w:rPr>
          <w:sz w:val="24"/>
          <w:szCs w:val="24"/>
        </w:rPr>
        <w:t xml:space="preserve">именуемое в дальнейшем </w:t>
      </w:r>
      <w:r w:rsidR="00C7438D" w:rsidRPr="00286607">
        <w:rPr>
          <w:sz w:val="24"/>
          <w:szCs w:val="24"/>
        </w:rPr>
        <w:t>«Покупатель</w:t>
      </w:r>
      <w:r w:rsidR="00E34A5B" w:rsidRPr="00286607">
        <w:rPr>
          <w:sz w:val="24"/>
          <w:szCs w:val="24"/>
        </w:rPr>
        <w:t>»</w:t>
      </w:r>
      <w:r w:rsidR="00094079" w:rsidRPr="00286607">
        <w:rPr>
          <w:sz w:val="24"/>
          <w:szCs w:val="24"/>
        </w:rPr>
        <w:t>, в лице</w:t>
      </w:r>
      <w:r w:rsidR="00291577">
        <w:rPr>
          <w:sz w:val="24"/>
          <w:szCs w:val="24"/>
        </w:rPr>
        <w:t xml:space="preserve"> </w:t>
      </w:r>
      <w:r w:rsidR="00783B25">
        <w:rPr>
          <w:sz w:val="24"/>
          <w:szCs w:val="24"/>
        </w:rPr>
        <w:t xml:space="preserve">Генерального </w:t>
      </w:r>
      <w:r w:rsidR="00291577">
        <w:rPr>
          <w:sz w:val="24"/>
          <w:szCs w:val="24"/>
        </w:rPr>
        <w:t xml:space="preserve">директора </w:t>
      </w:r>
      <w:r w:rsidR="00546AD7">
        <w:rPr>
          <w:sz w:val="24"/>
          <w:szCs w:val="24"/>
        </w:rPr>
        <w:t>Смирнова</w:t>
      </w:r>
      <w:r>
        <w:rPr>
          <w:sz w:val="24"/>
          <w:szCs w:val="24"/>
        </w:rPr>
        <w:t xml:space="preserve"> Дмитрия </w:t>
      </w:r>
      <w:r w:rsidR="00546AD7">
        <w:rPr>
          <w:sz w:val="24"/>
          <w:szCs w:val="24"/>
        </w:rPr>
        <w:t>Михайлови</w:t>
      </w:r>
      <w:r>
        <w:rPr>
          <w:sz w:val="24"/>
          <w:szCs w:val="24"/>
        </w:rPr>
        <w:t>ча</w:t>
      </w:r>
      <w:r w:rsidR="00094079" w:rsidRPr="00783B25">
        <w:rPr>
          <w:sz w:val="24"/>
          <w:szCs w:val="24"/>
        </w:rPr>
        <w:t>,</w:t>
      </w:r>
      <w:r w:rsidR="00094079" w:rsidRPr="00286607">
        <w:rPr>
          <w:sz w:val="24"/>
          <w:szCs w:val="24"/>
        </w:rPr>
        <w:t xml:space="preserve"> действующего на основании</w:t>
      </w:r>
      <w:r w:rsidR="00E34A5B" w:rsidRPr="00286607">
        <w:rPr>
          <w:sz w:val="24"/>
          <w:szCs w:val="24"/>
        </w:rPr>
        <w:t xml:space="preserve"> Устава</w:t>
      </w:r>
      <w:r w:rsidR="007D311E" w:rsidRPr="00286607">
        <w:rPr>
          <w:sz w:val="24"/>
          <w:szCs w:val="24"/>
        </w:rPr>
        <w:t xml:space="preserve">, </w:t>
      </w:r>
      <w:r w:rsidR="009110F0" w:rsidRPr="00286607">
        <w:rPr>
          <w:sz w:val="24"/>
          <w:szCs w:val="24"/>
        </w:rPr>
        <w:t>с одной стороны</w:t>
      </w:r>
      <w:r w:rsidR="00D64D04" w:rsidRPr="00286607">
        <w:rPr>
          <w:sz w:val="24"/>
          <w:szCs w:val="24"/>
        </w:rPr>
        <w:t>,</w:t>
      </w:r>
      <w:r w:rsidR="009110F0" w:rsidRPr="00286607">
        <w:rPr>
          <w:sz w:val="24"/>
          <w:szCs w:val="24"/>
        </w:rPr>
        <w:t xml:space="preserve"> и </w:t>
      </w:r>
    </w:p>
    <w:p w:rsidR="007D311E" w:rsidRPr="00291577" w:rsidRDefault="0040514A" w:rsidP="00A151DF">
      <w:pPr>
        <w:numPr>
          <w:ilvl w:val="0"/>
          <w:numId w:val="0"/>
        </w:numPr>
        <w:ind w:firstLine="709"/>
        <w:jc w:val="both"/>
        <w:outlineLvl w:val="0"/>
        <w:rPr>
          <w:b/>
          <w:noProof w:val="0"/>
          <w:sz w:val="24"/>
          <w:szCs w:val="24"/>
        </w:rPr>
      </w:pPr>
      <w:r w:rsidRPr="0040514A">
        <w:rPr>
          <w:b/>
          <w:sz w:val="24"/>
          <w:szCs w:val="24"/>
        </w:rPr>
        <w:t>_______</w:t>
      </w:r>
      <w:r w:rsidR="00C646C0">
        <w:rPr>
          <w:b/>
          <w:sz w:val="24"/>
          <w:szCs w:val="24"/>
        </w:rPr>
        <w:t>___________</w:t>
      </w:r>
      <w:r w:rsidR="009110F0" w:rsidRPr="00286607">
        <w:rPr>
          <w:sz w:val="24"/>
          <w:szCs w:val="24"/>
        </w:rPr>
        <w:t xml:space="preserve">, именуемое в дальнейшем </w:t>
      </w:r>
      <w:r w:rsidR="00C7438D" w:rsidRPr="00286607">
        <w:rPr>
          <w:sz w:val="24"/>
          <w:szCs w:val="24"/>
        </w:rPr>
        <w:t>«</w:t>
      </w:r>
      <w:r w:rsidR="00C7438D" w:rsidRPr="00BB0203">
        <w:rPr>
          <w:sz w:val="24"/>
          <w:szCs w:val="24"/>
        </w:rPr>
        <w:t>Поставщик</w:t>
      </w:r>
      <w:r w:rsidR="00E34A5B" w:rsidRPr="00BB0203">
        <w:rPr>
          <w:sz w:val="24"/>
          <w:szCs w:val="24"/>
        </w:rPr>
        <w:t>»</w:t>
      </w:r>
      <w:r w:rsidR="009110F0" w:rsidRPr="00BB0203">
        <w:rPr>
          <w:sz w:val="24"/>
          <w:szCs w:val="24"/>
        </w:rPr>
        <w:t xml:space="preserve">, в лице </w:t>
      </w:r>
      <w:r w:rsidR="00C646C0">
        <w:rPr>
          <w:sz w:val="24"/>
          <w:szCs w:val="24"/>
        </w:rPr>
        <w:t>___________________________________________</w:t>
      </w:r>
      <w:r w:rsidR="009110F0" w:rsidRPr="00BB0203">
        <w:rPr>
          <w:sz w:val="24"/>
          <w:szCs w:val="24"/>
        </w:rPr>
        <w:t>, действу</w:t>
      </w:r>
      <w:r w:rsidR="00270915" w:rsidRPr="00BB0203">
        <w:rPr>
          <w:sz w:val="24"/>
          <w:szCs w:val="24"/>
        </w:rPr>
        <w:t xml:space="preserve">ющего на основании </w:t>
      </w:r>
      <w:r w:rsidR="000220B6">
        <w:rPr>
          <w:sz w:val="24"/>
          <w:szCs w:val="24"/>
        </w:rPr>
        <w:t>________________</w:t>
      </w:r>
      <w:r w:rsidR="00C646C0">
        <w:rPr>
          <w:sz w:val="24"/>
          <w:szCs w:val="24"/>
        </w:rPr>
        <w:t>________</w:t>
      </w:r>
      <w:r w:rsidR="009110F0" w:rsidRPr="00BB0203">
        <w:rPr>
          <w:sz w:val="24"/>
          <w:szCs w:val="24"/>
        </w:rPr>
        <w:t xml:space="preserve">, с другой </w:t>
      </w:r>
      <w:r w:rsidR="009110F0" w:rsidRPr="00286607">
        <w:rPr>
          <w:sz w:val="24"/>
          <w:szCs w:val="24"/>
        </w:rPr>
        <w:t>стороны</w:t>
      </w:r>
      <w:r w:rsidR="00D64D04" w:rsidRPr="00286607">
        <w:rPr>
          <w:sz w:val="24"/>
          <w:szCs w:val="24"/>
        </w:rPr>
        <w:t>,</w:t>
      </w:r>
      <w:r w:rsidR="009110F0" w:rsidRPr="00286607">
        <w:rPr>
          <w:sz w:val="24"/>
          <w:szCs w:val="24"/>
        </w:rPr>
        <w:t xml:space="preserve"> в дальнейшем при совместном упоминании именуемые Стороны,</w:t>
      </w:r>
      <w:r w:rsidR="00E34A5B" w:rsidRPr="00286607">
        <w:rPr>
          <w:sz w:val="24"/>
          <w:szCs w:val="24"/>
        </w:rPr>
        <w:t xml:space="preserve"> а по отдельности Сторона,</w:t>
      </w:r>
      <w:r w:rsidR="009110F0" w:rsidRPr="00286607">
        <w:rPr>
          <w:sz w:val="24"/>
          <w:szCs w:val="24"/>
        </w:rPr>
        <w:t xml:space="preserve"> заключили настоящий </w:t>
      </w:r>
      <w:r w:rsidR="00D64D04" w:rsidRPr="00286607">
        <w:rPr>
          <w:sz w:val="24"/>
          <w:szCs w:val="24"/>
        </w:rPr>
        <w:t>Д</w:t>
      </w:r>
      <w:r w:rsidR="009110F0" w:rsidRPr="00286607">
        <w:rPr>
          <w:sz w:val="24"/>
          <w:szCs w:val="24"/>
        </w:rPr>
        <w:t>оговор о нижеследующем:</w:t>
      </w:r>
    </w:p>
    <w:p w:rsidR="003137E9" w:rsidRPr="00B10002" w:rsidRDefault="003137E9" w:rsidP="006039FB">
      <w:pPr>
        <w:pStyle w:val="a0"/>
        <w:ind w:firstLine="708"/>
        <w:jc w:val="both"/>
        <w:rPr>
          <w:sz w:val="24"/>
        </w:rPr>
      </w:pPr>
    </w:p>
    <w:p w:rsidR="007D311E" w:rsidRPr="00286607" w:rsidRDefault="007D311E" w:rsidP="00125A00">
      <w:pPr>
        <w:pStyle w:val="a0"/>
        <w:numPr>
          <w:ilvl w:val="0"/>
          <w:numId w:val="2"/>
        </w:numPr>
        <w:ind w:left="357" w:hanging="357"/>
        <w:jc w:val="center"/>
        <w:rPr>
          <w:sz w:val="24"/>
        </w:rPr>
      </w:pPr>
      <w:r w:rsidRPr="00286607">
        <w:rPr>
          <w:b/>
          <w:sz w:val="24"/>
        </w:rPr>
        <w:t>Предмет договора</w:t>
      </w:r>
    </w:p>
    <w:p w:rsidR="000B1DD5" w:rsidRPr="00286607" w:rsidRDefault="00DB1824" w:rsidP="00633B7A">
      <w:pPr>
        <w:numPr>
          <w:ilvl w:val="1"/>
          <w:numId w:val="5"/>
        </w:numPr>
        <w:tabs>
          <w:tab w:val="clear" w:pos="1290"/>
          <w:tab w:val="num" w:pos="0"/>
        </w:tabs>
        <w:ind w:left="0" w:firstLine="709"/>
        <w:jc w:val="both"/>
        <w:rPr>
          <w:noProof w:val="0"/>
          <w:sz w:val="24"/>
        </w:rPr>
      </w:pPr>
      <w:r w:rsidRPr="00286607">
        <w:rPr>
          <w:noProof w:val="0"/>
          <w:sz w:val="24"/>
        </w:rPr>
        <w:t>Поставщик обязуется</w:t>
      </w:r>
      <w:r w:rsidR="008E1C0E" w:rsidRPr="00286607">
        <w:rPr>
          <w:noProof w:val="0"/>
          <w:sz w:val="24"/>
        </w:rPr>
        <w:t xml:space="preserve"> передать Продукцию в собственность </w:t>
      </w:r>
      <w:r w:rsidR="00D84846" w:rsidRPr="00286607">
        <w:rPr>
          <w:noProof w:val="0"/>
          <w:sz w:val="24"/>
        </w:rPr>
        <w:t>Покупателю</w:t>
      </w:r>
      <w:r w:rsidR="008E1C0E" w:rsidRPr="00286607">
        <w:rPr>
          <w:noProof w:val="0"/>
          <w:sz w:val="24"/>
        </w:rPr>
        <w:t xml:space="preserve">, а </w:t>
      </w:r>
      <w:r w:rsidR="00D84846" w:rsidRPr="00286607">
        <w:rPr>
          <w:noProof w:val="0"/>
          <w:sz w:val="24"/>
        </w:rPr>
        <w:t>Покупатель</w:t>
      </w:r>
      <w:r w:rsidR="008E1C0E" w:rsidRPr="00286607">
        <w:rPr>
          <w:noProof w:val="0"/>
          <w:sz w:val="24"/>
        </w:rPr>
        <w:t xml:space="preserve"> обязуется принять и оплатить Продукцию в порядке и на условиях настоящего договора.</w:t>
      </w:r>
    </w:p>
    <w:p w:rsidR="007A58CF" w:rsidRDefault="008E1C0E" w:rsidP="006039FB">
      <w:pPr>
        <w:pStyle w:val="a0"/>
        <w:numPr>
          <w:ilvl w:val="1"/>
          <w:numId w:val="5"/>
        </w:numPr>
        <w:tabs>
          <w:tab w:val="clear" w:pos="1290"/>
          <w:tab w:val="num" w:pos="1134"/>
        </w:tabs>
        <w:ind w:left="0" w:firstLine="705"/>
        <w:jc w:val="both"/>
        <w:rPr>
          <w:sz w:val="24"/>
        </w:rPr>
      </w:pPr>
      <w:r w:rsidRPr="00D7754E">
        <w:rPr>
          <w:sz w:val="24"/>
        </w:rPr>
        <w:t>Ко</w:t>
      </w:r>
      <w:r w:rsidR="00432511" w:rsidRPr="00D7754E">
        <w:rPr>
          <w:sz w:val="24"/>
        </w:rPr>
        <w:t xml:space="preserve">личество, ассортимент, </w:t>
      </w:r>
      <w:r w:rsidRPr="00D7754E">
        <w:rPr>
          <w:sz w:val="24"/>
        </w:rPr>
        <w:t>комплектность</w:t>
      </w:r>
      <w:r w:rsidR="00892544">
        <w:rPr>
          <w:sz w:val="24"/>
        </w:rPr>
        <w:t xml:space="preserve"> </w:t>
      </w:r>
      <w:r w:rsidRPr="00D7754E">
        <w:rPr>
          <w:sz w:val="24"/>
        </w:rPr>
        <w:t xml:space="preserve">поставляемой Продукции устанавливаются Сторонами договора в </w:t>
      </w:r>
      <w:r w:rsidR="00892544">
        <w:rPr>
          <w:sz w:val="24"/>
        </w:rPr>
        <w:t>С</w:t>
      </w:r>
      <w:r w:rsidRPr="00D7754E">
        <w:rPr>
          <w:sz w:val="24"/>
        </w:rPr>
        <w:t>пецификаци</w:t>
      </w:r>
      <w:r w:rsidR="00892544">
        <w:rPr>
          <w:sz w:val="24"/>
        </w:rPr>
        <w:t>и (Приложение № 1 к настоящему договору)</w:t>
      </w:r>
      <w:r w:rsidRPr="00D7754E">
        <w:rPr>
          <w:sz w:val="24"/>
        </w:rPr>
        <w:t xml:space="preserve">, </w:t>
      </w:r>
      <w:r w:rsidR="00432511" w:rsidRPr="00D7754E">
        <w:rPr>
          <w:sz w:val="24"/>
        </w:rPr>
        <w:t>являющ</w:t>
      </w:r>
      <w:r w:rsidR="00B279D2">
        <w:rPr>
          <w:sz w:val="24"/>
        </w:rPr>
        <w:t>ейся</w:t>
      </w:r>
      <w:r w:rsidR="00432511" w:rsidRPr="00D7754E">
        <w:rPr>
          <w:sz w:val="24"/>
        </w:rPr>
        <w:t xml:space="preserve"> </w:t>
      </w:r>
      <w:r w:rsidRPr="00D7754E">
        <w:rPr>
          <w:sz w:val="24"/>
        </w:rPr>
        <w:t>неотъемлем</w:t>
      </w:r>
      <w:r w:rsidR="00B279D2">
        <w:rPr>
          <w:sz w:val="24"/>
        </w:rPr>
        <w:t>ой</w:t>
      </w:r>
      <w:r w:rsidRPr="00D7754E">
        <w:rPr>
          <w:sz w:val="24"/>
        </w:rPr>
        <w:t xml:space="preserve"> част</w:t>
      </w:r>
      <w:r w:rsidR="00B279D2">
        <w:rPr>
          <w:sz w:val="24"/>
        </w:rPr>
        <w:t>ью</w:t>
      </w:r>
      <w:r w:rsidRPr="00D7754E">
        <w:rPr>
          <w:sz w:val="24"/>
        </w:rPr>
        <w:t xml:space="preserve"> настоящего договора с момента </w:t>
      </w:r>
      <w:r w:rsidR="00B279D2">
        <w:rPr>
          <w:sz w:val="24"/>
        </w:rPr>
        <w:t>её</w:t>
      </w:r>
      <w:r w:rsidRPr="00D7754E">
        <w:rPr>
          <w:sz w:val="24"/>
        </w:rPr>
        <w:t xml:space="preserve"> письменного согласования сторонами.</w:t>
      </w:r>
    </w:p>
    <w:p w:rsidR="008E1C0E" w:rsidRPr="00D7754E" w:rsidRDefault="00DB1824" w:rsidP="006039FB">
      <w:pPr>
        <w:pStyle w:val="a0"/>
        <w:numPr>
          <w:ilvl w:val="1"/>
          <w:numId w:val="5"/>
        </w:numPr>
        <w:tabs>
          <w:tab w:val="clear" w:pos="1290"/>
          <w:tab w:val="num" w:pos="1134"/>
        </w:tabs>
        <w:ind w:left="0" w:firstLine="705"/>
        <w:jc w:val="both"/>
        <w:rPr>
          <w:sz w:val="24"/>
        </w:rPr>
      </w:pPr>
      <w:r w:rsidRPr="00D7754E">
        <w:rPr>
          <w:sz w:val="24"/>
          <w:szCs w:val="24"/>
        </w:rPr>
        <w:t>Поставщик гарантирует</w:t>
      </w:r>
      <w:r w:rsidR="00E34A5B" w:rsidRPr="00D7754E">
        <w:rPr>
          <w:sz w:val="24"/>
          <w:szCs w:val="24"/>
        </w:rPr>
        <w:t>, что поставляем</w:t>
      </w:r>
      <w:r w:rsidR="00D84846" w:rsidRPr="00D7754E">
        <w:rPr>
          <w:sz w:val="24"/>
          <w:szCs w:val="24"/>
        </w:rPr>
        <w:t>ая</w:t>
      </w:r>
      <w:r w:rsidR="00E34A5B" w:rsidRPr="00D7754E">
        <w:rPr>
          <w:sz w:val="24"/>
          <w:szCs w:val="24"/>
        </w:rPr>
        <w:t xml:space="preserve"> </w:t>
      </w:r>
      <w:r w:rsidR="00D84846" w:rsidRPr="00D7754E">
        <w:rPr>
          <w:sz w:val="24"/>
          <w:szCs w:val="24"/>
        </w:rPr>
        <w:t>Продукция</w:t>
      </w:r>
      <w:r w:rsidR="00EE061E">
        <w:rPr>
          <w:sz w:val="24"/>
          <w:szCs w:val="24"/>
        </w:rPr>
        <w:t xml:space="preserve"> является новой,</w:t>
      </w:r>
      <w:r w:rsidR="00D84846" w:rsidRPr="00D7754E">
        <w:rPr>
          <w:sz w:val="24"/>
          <w:szCs w:val="24"/>
        </w:rPr>
        <w:t xml:space="preserve"> свобод</w:t>
      </w:r>
      <w:r w:rsidR="00E34A5B" w:rsidRPr="00D7754E">
        <w:rPr>
          <w:sz w:val="24"/>
          <w:szCs w:val="24"/>
        </w:rPr>
        <w:t>н</w:t>
      </w:r>
      <w:r w:rsidR="00D84846" w:rsidRPr="00D7754E">
        <w:rPr>
          <w:sz w:val="24"/>
          <w:szCs w:val="24"/>
        </w:rPr>
        <w:t>а</w:t>
      </w:r>
      <w:r w:rsidR="00E34A5B" w:rsidRPr="00D7754E">
        <w:rPr>
          <w:sz w:val="24"/>
          <w:szCs w:val="24"/>
        </w:rPr>
        <w:t xml:space="preserve"> от любых прав третьих лиц, не заложен</w:t>
      </w:r>
      <w:r w:rsidR="00D84846" w:rsidRPr="00D7754E">
        <w:rPr>
          <w:sz w:val="24"/>
          <w:szCs w:val="24"/>
        </w:rPr>
        <w:t>а</w:t>
      </w:r>
      <w:r w:rsidR="00E34A5B" w:rsidRPr="00D7754E">
        <w:rPr>
          <w:sz w:val="24"/>
          <w:szCs w:val="24"/>
        </w:rPr>
        <w:t>, под запретом или арестом не состоит.</w:t>
      </w:r>
    </w:p>
    <w:p w:rsidR="008E1C0E" w:rsidRPr="00B10002" w:rsidRDefault="008E1C0E" w:rsidP="006039FB">
      <w:pPr>
        <w:pStyle w:val="a0"/>
        <w:jc w:val="both"/>
        <w:rPr>
          <w:sz w:val="24"/>
        </w:rPr>
      </w:pPr>
    </w:p>
    <w:p w:rsidR="007D311E" w:rsidRPr="00286607" w:rsidRDefault="00E41451" w:rsidP="002E15E3">
      <w:pPr>
        <w:pStyle w:val="a0"/>
        <w:numPr>
          <w:ilvl w:val="0"/>
          <w:numId w:val="2"/>
        </w:numPr>
        <w:ind w:left="357" w:hanging="357"/>
        <w:jc w:val="center"/>
        <w:rPr>
          <w:b/>
          <w:sz w:val="24"/>
        </w:rPr>
      </w:pPr>
      <w:r w:rsidRPr="00286607">
        <w:rPr>
          <w:b/>
          <w:sz w:val="24"/>
        </w:rPr>
        <w:t>Стоимость</w:t>
      </w:r>
      <w:r w:rsidR="00E34A5B" w:rsidRPr="00286607">
        <w:rPr>
          <w:b/>
          <w:sz w:val="24"/>
        </w:rPr>
        <w:t xml:space="preserve"> продукции</w:t>
      </w:r>
      <w:r w:rsidR="007D311E" w:rsidRPr="00286607">
        <w:rPr>
          <w:b/>
          <w:sz w:val="24"/>
        </w:rPr>
        <w:t xml:space="preserve"> и порядок расчетов</w:t>
      </w:r>
    </w:p>
    <w:p w:rsidR="00190A9E" w:rsidRPr="00286607" w:rsidRDefault="00190A9E" w:rsidP="006039FB">
      <w:pPr>
        <w:pStyle w:val="a0"/>
        <w:numPr>
          <w:ilvl w:val="1"/>
          <w:numId w:val="3"/>
        </w:numPr>
        <w:tabs>
          <w:tab w:val="clear" w:pos="1185"/>
          <w:tab w:val="num" w:pos="1134"/>
        </w:tabs>
        <w:ind w:left="0" w:firstLine="703"/>
        <w:jc w:val="both"/>
        <w:rPr>
          <w:sz w:val="24"/>
        </w:rPr>
      </w:pPr>
      <w:r w:rsidRPr="00286607">
        <w:rPr>
          <w:sz w:val="24"/>
        </w:rPr>
        <w:t xml:space="preserve">Стоимость </w:t>
      </w:r>
      <w:r w:rsidR="002D4776" w:rsidRPr="00286607">
        <w:rPr>
          <w:sz w:val="24"/>
        </w:rPr>
        <w:t>П</w:t>
      </w:r>
      <w:r w:rsidR="008244A5" w:rsidRPr="00286607">
        <w:rPr>
          <w:sz w:val="24"/>
        </w:rPr>
        <w:t>родукции</w:t>
      </w:r>
      <w:r w:rsidR="00E50F05" w:rsidRPr="00286607">
        <w:rPr>
          <w:sz w:val="24"/>
        </w:rPr>
        <w:t xml:space="preserve"> </w:t>
      </w:r>
      <w:r w:rsidRPr="00286607">
        <w:rPr>
          <w:sz w:val="24"/>
        </w:rPr>
        <w:t xml:space="preserve">на момент заключения </w:t>
      </w:r>
      <w:r w:rsidR="00D64D04" w:rsidRPr="00286607">
        <w:rPr>
          <w:sz w:val="24"/>
        </w:rPr>
        <w:t>Д</w:t>
      </w:r>
      <w:r w:rsidRPr="00286607">
        <w:rPr>
          <w:sz w:val="24"/>
        </w:rPr>
        <w:t>оговора оговорена в Спецификаци</w:t>
      </w:r>
      <w:r w:rsidR="00892544">
        <w:rPr>
          <w:sz w:val="24"/>
        </w:rPr>
        <w:t xml:space="preserve">и и составляет </w:t>
      </w:r>
      <w:r w:rsidR="00C646C0">
        <w:rPr>
          <w:sz w:val="24"/>
        </w:rPr>
        <w:t>_______________</w:t>
      </w:r>
      <w:r w:rsidR="008F70DE">
        <w:rPr>
          <w:sz w:val="24"/>
        </w:rPr>
        <w:t xml:space="preserve"> рублей, в т.ч. НДС</w:t>
      </w:r>
      <w:r w:rsidR="00892544">
        <w:rPr>
          <w:sz w:val="24"/>
        </w:rPr>
        <w:t>: </w:t>
      </w:r>
      <w:r w:rsidR="00C646C0">
        <w:rPr>
          <w:sz w:val="24"/>
        </w:rPr>
        <w:t>______</w:t>
      </w:r>
      <w:r w:rsidR="00892544" w:rsidRPr="00480005">
        <w:rPr>
          <w:sz w:val="24"/>
        </w:rPr>
        <w:t> </w:t>
      </w:r>
      <w:r w:rsidR="00892544">
        <w:rPr>
          <w:sz w:val="24"/>
        </w:rPr>
        <w:t>рублей</w:t>
      </w:r>
      <w:r w:rsidR="00E31A43">
        <w:rPr>
          <w:sz w:val="24"/>
        </w:rPr>
        <w:t>.</w:t>
      </w:r>
    </w:p>
    <w:p w:rsidR="00BF50C9" w:rsidRDefault="00BF50C9" w:rsidP="009C5D5E">
      <w:pPr>
        <w:pStyle w:val="a0"/>
        <w:numPr>
          <w:ilvl w:val="1"/>
          <w:numId w:val="3"/>
        </w:numPr>
        <w:tabs>
          <w:tab w:val="clear" w:pos="1185"/>
          <w:tab w:val="num" w:pos="1134"/>
        </w:tabs>
        <w:ind w:left="0" w:firstLine="703"/>
        <w:jc w:val="both"/>
        <w:rPr>
          <w:sz w:val="24"/>
        </w:rPr>
      </w:pPr>
      <w:r w:rsidRPr="00286607">
        <w:rPr>
          <w:sz w:val="24"/>
        </w:rPr>
        <w:t>Оплата производится в безналичной форме путем перечисления денежных средств</w:t>
      </w:r>
      <w:r w:rsidR="00E34A5B" w:rsidRPr="00286607">
        <w:rPr>
          <w:sz w:val="24"/>
        </w:rPr>
        <w:t xml:space="preserve"> </w:t>
      </w:r>
      <w:r w:rsidRPr="00286607">
        <w:rPr>
          <w:sz w:val="24"/>
        </w:rPr>
        <w:t xml:space="preserve">на расчетный счет </w:t>
      </w:r>
      <w:r w:rsidR="00BF5700">
        <w:rPr>
          <w:sz w:val="24"/>
        </w:rPr>
        <w:t>Поставщика</w:t>
      </w:r>
      <w:r w:rsidR="00E34A5B" w:rsidRPr="00286607">
        <w:rPr>
          <w:sz w:val="24"/>
        </w:rPr>
        <w:t>, указанный в пункте 1</w:t>
      </w:r>
      <w:r w:rsidR="004B62FC" w:rsidRPr="00286607">
        <w:rPr>
          <w:sz w:val="24"/>
        </w:rPr>
        <w:t>1</w:t>
      </w:r>
      <w:r w:rsidR="00E34A5B" w:rsidRPr="00286607">
        <w:rPr>
          <w:sz w:val="24"/>
        </w:rPr>
        <w:t xml:space="preserve"> настоящего </w:t>
      </w:r>
      <w:r w:rsidR="00E34A5B" w:rsidRPr="009C5D5E">
        <w:rPr>
          <w:sz w:val="24"/>
        </w:rPr>
        <w:t>договора</w:t>
      </w:r>
      <w:r w:rsidR="009C5D5E" w:rsidRPr="009C5D5E">
        <w:rPr>
          <w:sz w:val="24"/>
        </w:rPr>
        <w:t>,</w:t>
      </w:r>
      <w:r w:rsidRPr="00286607">
        <w:rPr>
          <w:sz w:val="24"/>
        </w:rPr>
        <w:t xml:space="preserve"> в рублях РФ</w:t>
      </w:r>
      <w:r w:rsidR="009C5D5E" w:rsidRPr="009C5D5E">
        <w:rPr>
          <w:sz w:val="24"/>
        </w:rPr>
        <w:t xml:space="preserve"> в следующем порядке</w:t>
      </w:r>
      <w:r w:rsidR="009C5D5E">
        <w:rPr>
          <w:sz w:val="24"/>
        </w:rPr>
        <w:t>:</w:t>
      </w:r>
    </w:p>
    <w:p w:rsidR="009C5D5E" w:rsidRPr="001C278B" w:rsidRDefault="000220B6" w:rsidP="00E31A43">
      <w:pPr>
        <w:pStyle w:val="ad"/>
        <w:numPr>
          <w:ilvl w:val="2"/>
          <w:numId w:val="3"/>
        </w:numPr>
        <w:tabs>
          <w:tab w:val="clear" w:pos="2130"/>
          <w:tab w:val="left" w:pos="426"/>
          <w:tab w:val="left" w:pos="709"/>
          <w:tab w:val="left" w:pos="851"/>
          <w:tab w:val="left" w:pos="1276"/>
          <w:tab w:val="num" w:pos="1701"/>
        </w:tabs>
        <w:ind w:left="0" w:firstLine="993"/>
        <w:rPr>
          <w:bCs/>
          <w:szCs w:val="24"/>
        </w:rPr>
      </w:pPr>
      <w:r w:rsidRPr="001C278B">
        <w:rPr>
          <w:bCs/>
          <w:szCs w:val="24"/>
          <w:lang w:val="ru-RU"/>
        </w:rPr>
        <w:t>Покупатель осуществляет</w:t>
      </w:r>
      <w:r w:rsidR="009C5D5E" w:rsidRPr="001C278B">
        <w:rPr>
          <w:bCs/>
          <w:szCs w:val="24"/>
        </w:rPr>
        <w:t xml:space="preserve"> оплат</w:t>
      </w:r>
      <w:r w:rsidRPr="001C278B">
        <w:rPr>
          <w:bCs/>
          <w:szCs w:val="24"/>
          <w:lang w:val="ru-RU"/>
        </w:rPr>
        <w:t>у</w:t>
      </w:r>
      <w:r w:rsidR="009C5D5E" w:rsidRPr="001C278B">
        <w:rPr>
          <w:bCs/>
          <w:szCs w:val="24"/>
        </w:rPr>
        <w:t xml:space="preserve"> в размере </w:t>
      </w:r>
      <w:r w:rsidRPr="001C278B">
        <w:rPr>
          <w:bCs/>
          <w:szCs w:val="24"/>
          <w:lang w:val="ru-RU"/>
        </w:rPr>
        <w:t>100</w:t>
      </w:r>
      <w:r w:rsidR="009C5D5E" w:rsidRPr="001C278B">
        <w:rPr>
          <w:bCs/>
          <w:szCs w:val="24"/>
        </w:rPr>
        <w:t>% от цены настоящего Договора в течение 1</w:t>
      </w:r>
      <w:r w:rsidRPr="001C278B">
        <w:rPr>
          <w:bCs/>
          <w:szCs w:val="24"/>
          <w:lang w:val="ru-RU"/>
        </w:rPr>
        <w:t>0</w:t>
      </w:r>
      <w:r w:rsidR="009C5D5E" w:rsidRPr="001C278B">
        <w:rPr>
          <w:bCs/>
          <w:szCs w:val="24"/>
        </w:rPr>
        <w:t xml:space="preserve"> (</w:t>
      </w:r>
      <w:r w:rsidRPr="001C278B">
        <w:rPr>
          <w:bCs/>
          <w:szCs w:val="24"/>
          <w:lang w:val="ru-RU"/>
        </w:rPr>
        <w:t>десяти</w:t>
      </w:r>
      <w:r w:rsidR="009C5D5E" w:rsidRPr="001C278B">
        <w:rPr>
          <w:bCs/>
          <w:szCs w:val="24"/>
        </w:rPr>
        <w:t>) рабочих дней с момента фактическо</w:t>
      </w:r>
      <w:r w:rsidR="00494009" w:rsidRPr="001C278B">
        <w:rPr>
          <w:bCs/>
          <w:szCs w:val="24"/>
        </w:rPr>
        <w:t>го</w:t>
      </w:r>
      <w:r w:rsidR="009C5D5E" w:rsidRPr="001C278B">
        <w:rPr>
          <w:bCs/>
          <w:szCs w:val="24"/>
        </w:rPr>
        <w:t xml:space="preserve"> </w:t>
      </w:r>
      <w:r w:rsidR="00494009" w:rsidRPr="001C278B">
        <w:rPr>
          <w:bCs/>
          <w:szCs w:val="24"/>
        </w:rPr>
        <w:t>получения</w:t>
      </w:r>
      <w:r w:rsidR="009C5D5E" w:rsidRPr="001C278B">
        <w:rPr>
          <w:bCs/>
          <w:szCs w:val="24"/>
        </w:rPr>
        <w:t xml:space="preserve"> </w:t>
      </w:r>
      <w:r w:rsidR="00494009" w:rsidRPr="001C278B">
        <w:t xml:space="preserve">Покупателем Продукции </w:t>
      </w:r>
      <w:r w:rsidR="009C5D5E" w:rsidRPr="001C278B">
        <w:rPr>
          <w:bCs/>
          <w:szCs w:val="24"/>
        </w:rPr>
        <w:t xml:space="preserve">и подписания </w:t>
      </w:r>
      <w:r w:rsidR="00494009" w:rsidRPr="001C278B">
        <w:rPr>
          <w:szCs w:val="24"/>
        </w:rPr>
        <w:t>накладной по форме Торг-12</w:t>
      </w:r>
      <w:r w:rsidR="009C5D5E" w:rsidRPr="001C278B">
        <w:rPr>
          <w:bCs/>
          <w:szCs w:val="24"/>
        </w:rPr>
        <w:t>.</w:t>
      </w:r>
    </w:p>
    <w:p w:rsidR="000220B6" w:rsidRDefault="000220B6" w:rsidP="000220B6">
      <w:pPr>
        <w:pStyle w:val="ad"/>
        <w:tabs>
          <w:tab w:val="left" w:pos="426"/>
          <w:tab w:val="left" w:pos="709"/>
          <w:tab w:val="left" w:pos="851"/>
          <w:tab w:val="left" w:pos="1276"/>
        </w:tabs>
        <w:ind w:left="993"/>
        <w:rPr>
          <w:bCs/>
          <w:szCs w:val="24"/>
        </w:rPr>
      </w:pPr>
    </w:p>
    <w:p w:rsidR="000B1DD5" w:rsidRPr="00B10002" w:rsidRDefault="00646EB2" w:rsidP="00A151DF">
      <w:pPr>
        <w:pStyle w:val="a0"/>
        <w:numPr>
          <w:ilvl w:val="0"/>
          <w:numId w:val="2"/>
        </w:numPr>
        <w:jc w:val="center"/>
        <w:rPr>
          <w:b/>
          <w:sz w:val="24"/>
        </w:rPr>
      </w:pPr>
      <w:r w:rsidRPr="00B10002">
        <w:rPr>
          <w:b/>
          <w:sz w:val="24"/>
        </w:rPr>
        <w:t>Обязательства ст</w:t>
      </w:r>
      <w:r w:rsidR="000B1DD5" w:rsidRPr="00B10002">
        <w:rPr>
          <w:b/>
          <w:sz w:val="24"/>
        </w:rPr>
        <w:t>орон</w:t>
      </w:r>
    </w:p>
    <w:p w:rsidR="000B1DD5" w:rsidRPr="00286607" w:rsidRDefault="00BF5700" w:rsidP="006039FB">
      <w:pPr>
        <w:pStyle w:val="a0"/>
        <w:numPr>
          <w:ilvl w:val="1"/>
          <w:numId w:val="28"/>
        </w:numPr>
        <w:tabs>
          <w:tab w:val="clear" w:pos="823"/>
          <w:tab w:val="num" w:pos="1276"/>
        </w:tabs>
        <w:ind w:left="1276" w:hanging="567"/>
        <w:jc w:val="both"/>
        <w:rPr>
          <w:b/>
          <w:sz w:val="24"/>
        </w:rPr>
      </w:pPr>
      <w:r>
        <w:rPr>
          <w:b/>
          <w:sz w:val="24"/>
        </w:rPr>
        <w:t>Поставщик</w:t>
      </w:r>
      <w:r w:rsidR="00DB1824" w:rsidRPr="00286607">
        <w:rPr>
          <w:b/>
          <w:sz w:val="24"/>
        </w:rPr>
        <w:t xml:space="preserve"> обязуется</w:t>
      </w:r>
      <w:r w:rsidR="00467C0F" w:rsidRPr="00286607">
        <w:rPr>
          <w:b/>
          <w:sz w:val="24"/>
        </w:rPr>
        <w:t>:</w:t>
      </w:r>
    </w:p>
    <w:p w:rsidR="00467C0F" w:rsidRPr="001C278B" w:rsidRDefault="00ED5DD1" w:rsidP="006039FB">
      <w:pPr>
        <w:pStyle w:val="a0"/>
        <w:ind w:firstLine="709"/>
        <w:jc w:val="both"/>
        <w:rPr>
          <w:sz w:val="24"/>
        </w:rPr>
      </w:pPr>
      <w:r w:rsidRPr="001C278B">
        <w:rPr>
          <w:sz w:val="24"/>
        </w:rPr>
        <w:t xml:space="preserve">3.1.1. </w:t>
      </w:r>
      <w:r w:rsidR="00467C0F" w:rsidRPr="001C278B">
        <w:rPr>
          <w:sz w:val="24"/>
        </w:rPr>
        <w:t xml:space="preserve">Осуществить поставку </w:t>
      </w:r>
      <w:r w:rsidR="002D4776" w:rsidRPr="001C278B">
        <w:rPr>
          <w:sz w:val="24"/>
        </w:rPr>
        <w:t>П</w:t>
      </w:r>
      <w:r w:rsidR="00CC1E1F" w:rsidRPr="001C278B">
        <w:rPr>
          <w:sz w:val="24"/>
        </w:rPr>
        <w:t>родукции</w:t>
      </w:r>
      <w:r w:rsidR="00467C0F" w:rsidRPr="001C278B">
        <w:rPr>
          <w:sz w:val="24"/>
        </w:rPr>
        <w:t xml:space="preserve"> в объеме и сроки согласно </w:t>
      </w:r>
      <w:r w:rsidR="00C67C06" w:rsidRPr="001C278B">
        <w:rPr>
          <w:sz w:val="24"/>
        </w:rPr>
        <w:t>условиям настоящего</w:t>
      </w:r>
      <w:r w:rsidR="00350A72" w:rsidRPr="001C278B">
        <w:rPr>
          <w:sz w:val="24"/>
        </w:rPr>
        <w:t xml:space="preserve"> </w:t>
      </w:r>
      <w:r w:rsidR="00D64D04" w:rsidRPr="001C278B">
        <w:rPr>
          <w:sz w:val="24"/>
        </w:rPr>
        <w:t>Д</w:t>
      </w:r>
      <w:r w:rsidR="00350A72" w:rsidRPr="001C278B">
        <w:rPr>
          <w:sz w:val="24"/>
        </w:rPr>
        <w:t>оговора.</w:t>
      </w:r>
      <w:r w:rsidR="00D44008" w:rsidRPr="001C278B">
        <w:t xml:space="preserve"> </w:t>
      </w:r>
      <w:r w:rsidR="00D44008" w:rsidRPr="001C278B">
        <w:rPr>
          <w:sz w:val="24"/>
        </w:rPr>
        <w:t xml:space="preserve">Срок поставки </w:t>
      </w:r>
      <w:r w:rsidR="000F3759" w:rsidRPr="001C278B">
        <w:rPr>
          <w:sz w:val="24"/>
        </w:rPr>
        <w:t>Продукции</w:t>
      </w:r>
      <w:r w:rsidR="00D44008" w:rsidRPr="001C278B">
        <w:rPr>
          <w:sz w:val="24"/>
        </w:rPr>
        <w:t xml:space="preserve"> исчисляется </w:t>
      </w:r>
      <w:r w:rsidR="00B90C7E" w:rsidRPr="001C278B">
        <w:rPr>
          <w:sz w:val="24"/>
        </w:rPr>
        <w:t>с момента</w:t>
      </w:r>
      <w:r w:rsidR="00D44008" w:rsidRPr="001C278B">
        <w:rPr>
          <w:sz w:val="24"/>
        </w:rPr>
        <w:t xml:space="preserve"> </w:t>
      </w:r>
      <w:r w:rsidR="00E80E7A" w:rsidRPr="001C278B">
        <w:rPr>
          <w:sz w:val="24"/>
        </w:rPr>
        <w:t>заключения Договора</w:t>
      </w:r>
      <w:r w:rsidR="00D44008" w:rsidRPr="001C278B">
        <w:rPr>
          <w:sz w:val="24"/>
        </w:rPr>
        <w:t>.</w:t>
      </w:r>
    </w:p>
    <w:p w:rsidR="001C4F1D" w:rsidRDefault="00B6376B" w:rsidP="001B4F59">
      <w:pPr>
        <w:pStyle w:val="a0"/>
        <w:ind w:firstLine="709"/>
        <w:jc w:val="both"/>
        <w:rPr>
          <w:sz w:val="24"/>
          <w:szCs w:val="24"/>
        </w:rPr>
      </w:pPr>
      <w:r w:rsidRPr="00B10002">
        <w:rPr>
          <w:sz w:val="24"/>
          <w:szCs w:val="24"/>
        </w:rPr>
        <w:t>3.1.</w:t>
      </w:r>
      <w:r w:rsidR="00A64680" w:rsidRPr="00B10002">
        <w:rPr>
          <w:sz w:val="24"/>
          <w:szCs w:val="24"/>
        </w:rPr>
        <w:t>2</w:t>
      </w:r>
      <w:r w:rsidRPr="00B10002">
        <w:rPr>
          <w:sz w:val="24"/>
          <w:szCs w:val="24"/>
        </w:rPr>
        <w:t xml:space="preserve">. </w:t>
      </w:r>
      <w:r w:rsidR="00B03BA2" w:rsidRPr="00B03BA2">
        <w:rPr>
          <w:sz w:val="24"/>
          <w:szCs w:val="24"/>
        </w:rPr>
        <w:t>Гарантировать соответствие поставляемой Продукции требованиям стандартов и техническим характеристикам, устано</w:t>
      </w:r>
      <w:r w:rsidR="001B4F59">
        <w:rPr>
          <w:sz w:val="24"/>
          <w:szCs w:val="24"/>
        </w:rPr>
        <w:t>вленным для данного вида товара</w:t>
      </w:r>
      <w:r w:rsidRPr="00B10002">
        <w:rPr>
          <w:sz w:val="24"/>
          <w:szCs w:val="24"/>
        </w:rPr>
        <w:t>.</w:t>
      </w:r>
    </w:p>
    <w:p w:rsidR="00ED5DD1" w:rsidRDefault="00ED5DD1" w:rsidP="006039FB">
      <w:pPr>
        <w:pStyle w:val="a0"/>
        <w:ind w:firstLine="709"/>
        <w:jc w:val="both"/>
        <w:rPr>
          <w:sz w:val="24"/>
          <w:szCs w:val="24"/>
        </w:rPr>
      </w:pPr>
      <w:r>
        <w:rPr>
          <w:sz w:val="24"/>
          <w:szCs w:val="24"/>
        </w:rPr>
        <w:t xml:space="preserve">3.1.3. Предоставить с поставляемой </w:t>
      </w:r>
      <w:r w:rsidR="002D4776">
        <w:rPr>
          <w:sz w:val="24"/>
          <w:szCs w:val="24"/>
        </w:rPr>
        <w:t>П</w:t>
      </w:r>
      <w:r>
        <w:rPr>
          <w:sz w:val="24"/>
          <w:szCs w:val="24"/>
        </w:rPr>
        <w:t>родукцией паспорт, руководство по эксплуата</w:t>
      </w:r>
      <w:r w:rsidR="002234DD">
        <w:rPr>
          <w:sz w:val="24"/>
          <w:szCs w:val="24"/>
        </w:rPr>
        <w:t>ции, сертификат соответствия,</w:t>
      </w:r>
      <w:r w:rsidR="007F3F58">
        <w:rPr>
          <w:sz w:val="24"/>
          <w:szCs w:val="24"/>
        </w:rPr>
        <w:t xml:space="preserve"> </w:t>
      </w:r>
      <w:r>
        <w:rPr>
          <w:sz w:val="24"/>
          <w:szCs w:val="24"/>
        </w:rPr>
        <w:t>разрешение на применение</w:t>
      </w:r>
      <w:r w:rsidR="002234DD">
        <w:rPr>
          <w:sz w:val="24"/>
          <w:szCs w:val="24"/>
        </w:rPr>
        <w:t xml:space="preserve"> и </w:t>
      </w:r>
      <w:r w:rsidR="002234DD" w:rsidRPr="002234DD">
        <w:rPr>
          <w:sz w:val="24"/>
          <w:szCs w:val="24"/>
        </w:rPr>
        <w:t>проч</w:t>
      </w:r>
      <w:r w:rsidR="00D82F2A">
        <w:rPr>
          <w:sz w:val="24"/>
          <w:szCs w:val="24"/>
        </w:rPr>
        <w:t xml:space="preserve">ую </w:t>
      </w:r>
      <w:r w:rsidR="002234DD" w:rsidRPr="002234DD">
        <w:rPr>
          <w:sz w:val="24"/>
          <w:szCs w:val="24"/>
        </w:rPr>
        <w:t>техническ</w:t>
      </w:r>
      <w:r w:rsidR="00D82F2A">
        <w:rPr>
          <w:sz w:val="24"/>
          <w:szCs w:val="24"/>
        </w:rPr>
        <w:t>ую документацию</w:t>
      </w:r>
      <w:r w:rsidR="002234DD" w:rsidRPr="002234DD">
        <w:rPr>
          <w:sz w:val="24"/>
          <w:szCs w:val="24"/>
        </w:rPr>
        <w:t>, предусмотренн</w:t>
      </w:r>
      <w:r w:rsidR="00D82F2A">
        <w:rPr>
          <w:sz w:val="24"/>
          <w:szCs w:val="24"/>
        </w:rPr>
        <w:t>ую</w:t>
      </w:r>
      <w:r w:rsidR="002234DD" w:rsidRPr="002234DD">
        <w:rPr>
          <w:sz w:val="24"/>
          <w:szCs w:val="24"/>
        </w:rPr>
        <w:t xml:space="preserve"> заводом-изготовителем с указанием номера изделия (партии), гарантийного срока эксплуатации</w:t>
      </w:r>
      <w:r w:rsidR="002234DD">
        <w:rPr>
          <w:sz w:val="24"/>
          <w:szCs w:val="24"/>
        </w:rPr>
        <w:t>.</w:t>
      </w:r>
    </w:p>
    <w:p w:rsidR="009C406D" w:rsidRPr="00B10002" w:rsidRDefault="009C406D" w:rsidP="006039FB">
      <w:pPr>
        <w:pStyle w:val="a0"/>
        <w:ind w:firstLine="709"/>
        <w:jc w:val="both"/>
        <w:rPr>
          <w:sz w:val="24"/>
          <w:szCs w:val="24"/>
        </w:rPr>
      </w:pPr>
      <w:r w:rsidRPr="00B10002">
        <w:rPr>
          <w:sz w:val="24"/>
          <w:szCs w:val="24"/>
        </w:rPr>
        <w:t>3.1.</w:t>
      </w:r>
      <w:r w:rsidR="00E80E7A">
        <w:rPr>
          <w:sz w:val="24"/>
          <w:szCs w:val="24"/>
        </w:rPr>
        <w:t>4</w:t>
      </w:r>
      <w:r w:rsidRPr="00B10002">
        <w:rPr>
          <w:sz w:val="24"/>
          <w:szCs w:val="24"/>
        </w:rPr>
        <w:t>. Исполнять ины</w:t>
      </w:r>
      <w:r w:rsidR="00590B51" w:rsidRPr="00B10002">
        <w:rPr>
          <w:sz w:val="24"/>
          <w:szCs w:val="24"/>
        </w:rPr>
        <w:t xml:space="preserve">е обязанности, предусмотренные </w:t>
      </w:r>
      <w:r w:rsidRPr="00B10002">
        <w:rPr>
          <w:sz w:val="24"/>
          <w:szCs w:val="24"/>
        </w:rPr>
        <w:t xml:space="preserve">настоящим </w:t>
      </w:r>
      <w:r w:rsidR="00D64D04" w:rsidRPr="00721328">
        <w:rPr>
          <w:sz w:val="24"/>
          <w:szCs w:val="24"/>
        </w:rPr>
        <w:t>Д</w:t>
      </w:r>
      <w:r w:rsidRPr="00721328">
        <w:rPr>
          <w:sz w:val="24"/>
          <w:szCs w:val="24"/>
        </w:rPr>
        <w:t>оговором.</w:t>
      </w:r>
    </w:p>
    <w:p w:rsidR="00C96725" w:rsidRPr="00286607" w:rsidRDefault="00C96725" w:rsidP="006039FB">
      <w:pPr>
        <w:pStyle w:val="a0"/>
        <w:ind w:firstLine="709"/>
        <w:jc w:val="both"/>
        <w:rPr>
          <w:sz w:val="24"/>
          <w:szCs w:val="24"/>
        </w:rPr>
      </w:pPr>
      <w:r w:rsidRPr="00286607">
        <w:rPr>
          <w:sz w:val="24"/>
          <w:szCs w:val="24"/>
        </w:rPr>
        <w:t>3.1.</w:t>
      </w:r>
      <w:r w:rsidR="00E80E7A">
        <w:rPr>
          <w:sz w:val="24"/>
          <w:szCs w:val="24"/>
        </w:rPr>
        <w:t>5</w:t>
      </w:r>
      <w:r w:rsidRPr="00286607">
        <w:rPr>
          <w:sz w:val="24"/>
          <w:szCs w:val="24"/>
        </w:rPr>
        <w:t xml:space="preserve">. После отгрузки </w:t>
      </w:r>
      <w:r w:rsidR="002D4776" w:rsidRPr="00286607">
        <w:rPr>
          <w:sz w:val="24"/>
          <w:szCs w:val="24"/>
        </w:rPr>
        <w:t>П</w:t>
      </w:r>
      <w:r w:rsidRPr="00286607">
        <w:rPr>
          <w:sz w:val="24"/>
          <w:szCs w:val="24"/>
        </w:rPr>
        <w:t>родукции в теч</w:t>
      </w:r>
      <w:r w:rsidR="000E72C4" w:rsidRPr="00286607">
        <w:rPr>
          <w:sz w:val="24"/>
          <w:szCs w:val="24"/>
        </w:rPr>
        <w:t>ение</w:t>
      </w:r>
      <w:r w:rsidRPr="00286607">
        <w:rPr>
          <w:sz w:val="24"/>
          <w:szCs w:val="24"/>
        </w:rPr>
        <w:t xml:space="preserve"> 5</w:t>
      </w:r>
      <w:r w:rsidR="00E41451" w:rsidRPr="00286607">
        <w:rPr>
          <w:sz w:val="24"/>
          <w:szCs w:val="24"/>
        </w:rPr>
        <w:t xml:space="preserve"> (П</w:t>
      </w:r>
      <w:r w:rsidR="00D64D04" w:rsidRPr="00286607">
        <w:rPr>
          <w:sz w:val="24"/>
          <w:szCs w:val="24"/>
        </w:rPr>
        <w:t>яти)</w:t>
      </w:r>
      <w:r w:rsidRPr="00286607">
        <w:rPr>
          <w:sz w:val="24"/>
          <w:szCs w:val="24"/>
        </w:rPr>
        <w:t xml:space="preserve"> </w:t>
      </w:r>
      <w:r w:rsidR="007F3F58" w:rsidRPr="00286607">
        <w:rPr>
          <w:sz w:val="24"/>
          <w:szCs w:val="24"/>
        </w:rPr>
        <w:t xml:space="preserve">календарных </w:t>
      </w:r>
      <w:r w:rsidRPr="00286607">
        <w:rPr>
          <w:sz w:val="24"/>
          <w:szCs w:val="24"/>
        </w:rPr>
        <w:t xml:space="preserve">дней </w:t>
      </w:r>
      <w:r w:rsidR="00DB1824" w:rsidRPr="00286607">
        <w:rPr>
          <w:sz w:val="24"/>
          <w:szCs w:val="24"/>
        </w:rPr>
        <w:t>Постав</w:t>
      </w:r>
      <w:r w:rsidR="00BF5700">
        <w:rPr>
          <w:sz w:val="24"/>
          <w:szCs w:val="24"/>
        </w:rPr>
        <w:t>щик</w:t>
      </w:r>
      <w:r w:rsidR="00DB1824" w:rsidRPr="00286607">
        <w:rPr>
          <w:sz w:val="24"/>
          <w:szCs w:val="24"/>
        </w:rPr>
        <w:t xml:space="preserve"> обязуется</w:t>
      </w:r>
      <w:r w:rsidRPr="00286607">
        <w:rPr>
          <w:sz w:val="24"/>
          <w:szCs w:val="24"/>
        </w:rPr>
        <w:t xml:space="preserve"> </w:t>
      </w:r>
      <w:r w:rsidR="000E72C4" w:rsidRPr="00286607">
        <w:rPr>
          <w:sz w:val="24"/>
          <w:szCs w:val="24"/>
        </w:rPr>
        <w:t>о</w:t>
      </w:r>
      <w:r w:rsidRPr="00286607">
        <w:rPr>
          <w:sz w:val="24"/>
          <w:szCs w:val="24"/>
        </w:rPr>
        <w:t xml:space="preserve">формить и передать </w:t>
      </w:r>
      <w:r w:rsidR="00BF5700">
        <w:rPr>
          <w:sz w:val="24"/>
          <w:szCs w:val="24"/>
        </w:rPr>
        <w:t>Покупателю</w:t>
      </w:r>
      <w:r w:rsidRPr="00286607">
        <w:rPr>
          <w:sz w:val="24"/>
          <w:szCs w:val="24"/>
        </w:rPr>
        <w:t xml:space="preserve"> документы:</w:t>
      </w:r>
    </w:p>
    <w:p w:rsidR="00C96725" w:rsidRPr="00286607" w:rsidRDefault="00C96725" w:rsidP="00780ADE">
      <w:pPr>
        <w:pStyle w:val="a0"/>
        <w:numPr>
          <w:ilvl w:val="0"/>
          <w:numId w:val="27"/>
        </w:numPr>
        <w:tabs>
          <w:tab w:val="clear" w:pos="1069"/>
          <w:tab w:val="num" w:pos="426"/>
        </w:tabs>
        <w:ind w:left="709" w:hanging="709"/>
        <w:jc w:val="both"/>
        <w:rPr>
          <w:sz w:val="24"/>
          <w:szCs w:val="24"/>
        </w:rPr>
      </w:pPr>
      <w:r w:rsidRPr="00286607">
        <w:rPr>
          <w:sz w:val="24"/>
          <w:szCs w:val="24"/>
        </w:rPr>
        <w:t xml:space="preserve">накладную по форме Торг-12 на </w:t>
      </w:r>
      <w:r w:rsidR="00C7438D" w:rsidRPr="00286607">
        <w:rPr>
          <w:sz w:val="24"/>
          <w:szCs w:val="24"/>
        </w:rPr>
        <w:t>продукцию;</w:t>
      </w:r>
    </w:p>
    <w:p w:rsidR="00C96725" w:rsidRDefault="00C96725" w:rsidP="00780ADE">
      <w:pPr>
        <w:pStyle w:val="a0"/>
        <w:numPr>
          <w:ilvl w:val="0"/>
          <w:numId w:val="27"/>
        </w:numPr>
        <w:tabs>
          <w:tab w:val="clear" w:pos="1069"/>
          <w:tab w:val="num" w:pos="426"/>
        </w:tabs>
        <w:ind w:left="0" w:firstLine="0"/>
        <w:jc w:val="both"/>
        <w:rPr>
          <w:sz w:val="24"/>
          <w:szCs w:val="24"/>
        </w:rPr>
      </w:pPr>
      <w:r w:rsidRPr="00286607">
        <w:rPr>
          <w:sz w:val="24"/>
          <w:szCs w:val="24"/>
        </w:rPr>
        <w:t>счет-фактуру на отгруженн</w:t>
      </w:r>
      <w:r w:rsidR="005D198C" w:rsidRPr="00286607">
        <w:rPr>
          <w:sz w:val="24"/>
          <w:szCs w:val="24"/>
        </w:rPr>
        <w:t>ую</w:t>
      </w:r>
      <w:r w:rsidRPr="00286607">
        <w:rPr>
          <w:sz w:val="24"/>
          <w:szCs w:val="24"/>
        </w:rPr>
        <w:t xml:space="preserve"> </w:t>
      </w:r>
      <w:r w:rsidR="005D198C" w:rsidRPr="00286607">
        <w:rPr>
          <w:sz w:val="24"/>
          <w:szCs w:val="24"/>
        </w:rPr>
        <w:t>продукцию</w:t>
      </w:r>
      <w:r w:rsidRPr="00286607">
        <w:rPr>
          <w:sz w:val="24"/>
          <w:szCs w:val="24"/>
        </w:rPr>
        <w:t>, оформленн</w:t>
      </w:r>
      <w:r w:rsidR="008F70DE">
        <w:rPr>
          <w:sz w:val="24"/>
          <w:szCs w:val="24"/>
        </w:rPr>
        <w:t>ую</w:t>
      </w:r>
      <w:r w:rsidR="00970A5C">
        <w:rPr>
          <w:sz w:val="24"/>
          <w:szCs w:val="24"/>
        </w:rPr>
        <w:t xml:space="preserve"> в соответствии с требованиями н</w:t>
      </w:r>
      <w:r w:rsidRPr="00286607">
        <w:rPr>
          <w:sz w:val="24"/>
          <w:szCs w:val="24"/>
        </w:rPr>
        <w:t xml:space="preserve">алогового </w:t>
      </w:r>
      <w:r w:rsidR="008F70DE">
        <w:rPr>
          <w:sz w:val="24"/>
          <w:szCs w:val="24"/>
        </w:rPr>
        <w:t>законодательства РФ</w:t>
      </w:r>
      <w:r w:rsidR="00B03BA2">
        <w:rPr>
          <w:sz w:val="24"/>
          <w:szCs w:val="24"/>
        </w:rPr>
        <w:t>.</w:t>
      </w:r>
    </w:p>
    <w:p w:rsidR="001934C9" w:rsidRPr="00286607" w:rsidRDefault="001934C9" w:rsidP="006039FB">
      <w:pPr>
        <w:pStyle w:val="a0"/>
        <w:ind w:firstLine="709"/>
        <w:jc w:val="both"/>
        <w:rPr>
          <w:b/>
          <w:sz w:val="24"/>
        </w:rPr>
      </w:pPr>
      <w:r w:rsidRPr="00286607">
        <w:rPr>
          <w:b/>
          <w:sz w:val="24"/>
          <w:szCs w:val="24"/>
        </w:rPr>
        <w:t xml:space="preserve">3.2. </w:t>
      </w:r>
      <w:r w:rsidR="00BF5700">
        <w:rPr>
          <w:b/>
          <w:sz w:val="24"/>
        </w:rPr>
        <w:t>Покупатель</w:t>
      </w:r>
      <w:r w:rsidRPr="00286607">
        <w:rPr>
          <w:b/>
          <w:sz w:val="24"/>
        </w:rPr>
        <w:t xml:space="preserve"> обязуется:</w:t>
      </w:r>
    </w:p>
    <w:p w:rsidR="001934C9" w:rsidRPr="00286607" w:rsidRDefault="001934C9" w:rsidP="006039FB">
      <w:pPr>
        <w:pStyle w:val="a0"/>
        <w:ind w:firstLine="709"/>
        <w:jc w:val="both"/>
        <w:rPr>
          <w:sz w:val="24"/>
          <w:szCs w:val="24"/>
        </w:rPr>
      </w:pPr>
      <w:r w:rsidRPr="00286607">
        <w:rPr>
          <w:sz w:val="24"/>
          <w:szCs w:val="24"/>
        </w:rPr>
        <w:t xml:space="preserve">3.2.1. </w:t>
      </w:r>
      <w:r w:rsidR="009C406D" w:rsidRPr="00286607">
        <w:rPr>
          <w:sz w:val="24"/>
          <w:szCs w:val="24"/>
        </w:rPr>
        <w:t xml:space="preserve">Принять и оплатить </w:t>
      </w:r>
      <w:r w:rsidR="002D4776" w:rsidRPr="00286607">
        <w:rPr>
          <w:sz w:val="24"/>
          <w:szCs w:val="24"/>
        </w:rPr>
        <w:t>Продукцию</w:t>
      </w:r>
      <w:r w:rsidR="009C406D" w:rsidRPr="00286607">
        <w:rPr>
          <w:sz w:val="24"/>
          <w:szCs w:val="24"/>
        </w:rPr>
        <w:t xml:space="preserve"> в соответствии с настоящим </w:t>
      </w:r>
      <w:r w:rsidR="00D64D04" w:rsidRPr="00286607">
        <w:rPr>
          <w:sz w:val="24"/>
          <w:szCs w:val="24"/>
        </w:rPr>
        <w:t>Д</w:t>
      </w:r>
      <w:r w:rsidR="009C406D" w:rsidRPr="00286607">
        <w:rPr>
          <w:sz w:val="24"/>
          <w:szCs w:val="24"/>
        </w:rPr>
        <w:t>оговором.</w:t>
      </w:r>
    </w:p>
    <w:p w:rsidR="003A3A16" w:rsidRPr="00286607" w:rsidRDefault="00D82F2A" w:rsidP="006039FB">
      <w:pPr>
        <w:pStyle w:val="a0"/>
        <w:ind w:firstLine="709"/>
        <w:jc w:val="both"/>
        <w:rPr>
          <w:sz w:val="24"/>
          <w:szCs w:val="24"/>
        </w:rPr>
      </w:pPr>
      <w:r w:rsidRPr="00286607">
        <w:rPr>
          <w:sz w:val="24"/>
          <w:szCs w:val="24"/>
        </w:rPr>
        <w:t>3.2.</w:t>
      </w:r>
      <w:r w:rsidR="00136F3F" w:rsidRPr="00286607">
        <w:rPr>
          <w:sz w:val="24"/>
          <w:szCs w:val="24"/>
        </w:rPr>
        <w:t>2</w:t>
      </w:r>
      <w:r w:rsidR="009C406D" w:rsidRPr="00286607">
        <w:rPr>
          <w:sz w:val="24"/>
          <w:szCs w:val="24"/>
        </w:rPr>
        <w:t xml:space="preserve">. Исполнять иные обязанности, предусмотренные настоящим </w:t>
      </w:r>
      <w:r w:rsidR="00D64D04" w:rsidRPr="00286607">
        <w:rPr>
          <w:sz w:val="24"/>
          <w:szCs w:val="24"/>
        </w:rPr>
        <w:t>Д</w:t>
      </w:r>
      <w:r w:rsidR="009C406D" w:rsidRPr="00286607">
        <w:rPr>
          <w:sz w:val="24"/>
          <w:szCs w:val="24"/>
        </w:rPr>
        <w:t>оговором.</w:t>
      </w:r>
    </w:p>
    <w:p w:rsidR="00535A9D" w:rsidRDefault="00535A9D" w:rsidP="006039FB">
      <w:pPr>
        <w:pStyle w:val="a0"/>
        <w:ind w:firstLine="709"/>
        <w:jc w:val="both"/>
        <w:rPr>
          <w:sz w:val="24"/>
          <w:szCs w:val="24"/>
        </w:rPr>
      </w:pPr>
    </w:p>
    <w:p w:rsidR="00F23496" w:rsidRPr="00286607" w:rsidRDefault="00F23496" w:rsidP="006039FB">
      <w:pPr>
        <w:pStyle w:val="a0"/>
        <w:ind w:firstLine="709"/>
        <w:jc w:val="both"/>
        <w:rPr>
          <w:sz w:val="24"/>
          <w:szCs w:val="24"/>
        </w:rPr>
      </w:pPr>
    </w:p>
    <w:p w:rsidR="007F3F58" w:rsidRPr="00286607" w:rsidRDefault="00535A9D" w:rsidP="00BB656D">
      <w:pPr>
        <w:numPr>
          <w:ilvl w:val="0"/>
          <w:numId w:val="2"/>
        </w:numPr>
        <w:ind w:right="-5"/>
        <w:jc w:val="center"/>
        <w:rPr>
          <w:b/>
          <w:sz w:val="24"/>
          <w:szCs w:val="24"/>
        </w:rPr>
      </w:pPr>
      <w:r w:rsidRPr="00286607">
        <w:rPr>
          <w:b/>
          <w:sz w:val="24"/>
          <w:szCs w:val="24"/>
        </w:rPr>
        <w:lastRenderedPageBreak/>
        <w:t>Качество Продукции</w:t>
      </w:r>
      <w:r w:rsidR="00D64D04" w:rsidRPr="00286607">
        <w:rPr>
          <w:b/>
          <w:sz w:val="24"/>
          <w:szCs w:val="24"/>
        </w:rPr>
        <w:t>,</w:t>
      </w:r>
      <w:r w:rsidRPr="00286607">
        <w:rPr>
          <w:b/>
          <w:sz w:val="24"/>
          <w:szCs w:val="24"/>
        </w:rPr>
        <w:t xml:space="preserve"> ее упаковка и гарантийные обязательства сторон</w:t>
      </w:r>
    </w:p>
    <w:p w:rsidR="00535A9D" w:rsidRPr="00BF5700" w:rsidRDefault="00535A9D" w:rsidP="006039FB">
      <w:pPr>
        <w:pStyle w:val="a0"/>
        <w:tabs>
          <w:tab w:val="left" w:pos="1134"/>
        </w:tabs>
        <w:ind w:firstLine="709"/>
        <w:jc w:val="both"/>
        <w:rPr>
          <w:sz w:val="24"/>
          <w:szCs w:val="24"/>
        </w:rPr>
      </w:pPr>
      <w:r w:rsidRPr="00BF5700">
        <w:rPr>
          <w:sz w:val="24"/>
          <w:szCs w:val="24"/>
        </w:rPr>
        <w:t xml:space="preserve">4.1. </w:t>
      </w:r>
      <w:r w:rsidR="001B4F59">
        <w:rPr>
          <w:color w:val="000000"/>
          <w:sz w:val="24"/>
          <w:szCs w:val="24"/>
        </w:rPr>
        <w:t>Качество продукции, передаваемой Продавцом по Настоящему Договору, должно соответствовать ГОСТам, ТУ, установленным для данного вида продукции, техническим паспортам завода-изготовителя. Комплектность продукции должна соответствовать техническим паспортам завода-изготовителя</w:t>
      </w:r>
      <w:r w:rsidRPr="00BF5700">
        <w:rPr>
          <w:sz w:val="24"/>
          <w:szCs w:val="24"/>
        </w:rPr>
        <w:t>.</w:t>
      </w:r>
    </w:p>
    <w:p w:rsidR="00535A9D" w:rsidRDefault="00535A9D" w:rsidP="006039FB">
      <w:pPr>
        <w:pStyle w:val="a0"/>
        <w:tabs>
          <w:tab w:val="left" w:pos="1134"/>
        </w:tabs>
        <w:ind w:firstLine="709"/>
        <w:jc w:val="both"/>
        <w:rPr>
          <w:sz w:val="24"/>
        </w:rPr>
      </w:pPr>
      <w:r>
        <w:rPr>
          <w:sz w:val="24"/>
        </w:rPr>
        <w:t>4</w:t>
      </w:r>
      <w:r w:rsidRPr="00B10002">
        <w:rPr>
          <w:sz w:val="24"/>
        </w:rPr>
        <w:t xml:space="preserve">.2. Тара и упаковка должны соответствовать виду </w:t>
      </w:r>
      <w:r w:rsidR="00D64D04">
        <w:rPr>
          <w:sz w:val="24"/>
        </w:rPr>
        <w:t>П</w:t>
      </w:r>
      <w:r w:rsidRPr="00B10002">
        <w:rPr>
          <w:sz w:val="24"/>
        </w:rPr>
        <w:t>родукции и предохранять ее от порчи и разрушений в период транспортировки и хранения.</w:t>
      </w:r>
    </w:p>
    <w:p w:rsidR="004B69F6" w:rsidRDefault="003A3A16" w:rsidP="00D82F2A">
      <w:pPr>
        <w:numPr>
          <w:ilvl w:val="0"/>
          <w:numId w:val="0"/>
        </w:numPr>
        <w:shd w:val="clear" w:color="auto" w:fill="FFFFFF"/>
        <w:autoSpaceDE w:val="0"/>
        <w:autoSpaceDN w:val="0"/>
        <w:adjustRightInd w:val="0"/>
        <w:ind w:firstLine="709"/>
        <w:jc w:val="both"/>
        <w:rPr>
          <w:sz w:val="24"/>
          <w:szCs w:val="24"/>
        </w:rPr>
      </w:pPr>
      <w:r w:rsidRPr="00BF5700">
        <w:rPr>
          <w:sz w:val="24"/>
          <w:szCs w:val="24"/>
        </w:rPr>
        <w:t>4.</w:t>
      </w:r>
      <w:r w:rsidR="00535A9D" w:rsidRPr="00BF5700">
        <w:rPr>
          <w:sz w:val="24"/>
          <w:szCs w:val="24"/>
        </w:rPr>
        <w:t>3</w:t>
      </w:r>
      <w:r w:rsidRPr="00BF5700">
        <w:rPr>
          <w:sz w:val="24"/>
          <w:szCs w:val="24"/>
        </w:rPr>
        <w:t>.</w:t>
      </w:r>
      <w:r w:rsidR="00BF5700" w:rsidRPr="00BF5700">
        <w:rPr>
          <w:sz w:val="24"/>
          <w:szCs w:val="24"/>
        </w:rPr>
        <w:t xml:space="preserve"> На всю поставляемую в соответствии с настоящим Договором продукцию распространяется гаранти</w:t>
      </w:r>
      <w:r w:rsidR="00BF5700">
        <w:rPr>
          <w:sz w:val="24"/>
          <w:szCs w:val="24"/>
        </w:rPr>
        <w:t>я</w:t>
      </w:r>
      <w:r w:rsidR="00BF5700" w:rsidRPr="00BF5700">
        <w:rPr>
          <w:sz w:val="24"/>
          <w:szCs w:val="24"/>
        </w:rPr>
        <w:t xml:space="preserve"> завода-изготовителя согласно паспорту изделия</w:t>
      </w:r>
      <w:r w:rsidR="00094079" w:rsidRPr="00BF5700">
        <w:rPr>
          <w:sz w:val="24"/>
          <w:szCs w:val="24"/>
        </w:rPr>
        <w:t>.</w:t>
      </w:r>
      <w:r w:rsidR="00D82F2A" w:rsidRPr="00BF5700">
        <w:rPr>
          <w:sz w:val="24"/>
          <w:szCs w:val="24"/>
        </w:rPr>
        <w:t xml:space="preserve"> </w:t>
      </w:r>
    </w:p>
    <w:p w:rsidR="004510F5" w:rsidRPr="004510F5" w:rsidRDefault="004510F5" w:rsidP="00050C3C">
      <w:pPr>
        <w:pStyle w:val="a0"/>
        <w:ind w:firstLine="708"/>
        <w:jc w:val="both"/>
        <w:rPr>
          <w:sz w:val="24"/>
          <w:szCs w:val="24"/>
        </w:rPr>
      </w:pPr>
      <w:r w:rsidRPr="004510F5">
        <w:rPr>
          <w:sz w:val="24"/>
          <w:szCs w:val="24"/>
        </w:rPr>
        <w:t>4.4. В случае об</w:t>
      </w:r>
      <w:r>
        <w:rPr>
          <w:sz w:val="24"/>
          <w:szCs w:val="24"/>
        </w:rPr>
        <w:t>наружения недостатков Продукции</w:t>
      </w:r>
      <w:r w:rsidRPr="004510F5">
        <w:rPr>
          <w:sz w:val="24"/>
          <w:szCs w:val="24"/>
        </w:rPr>
        <w:t xml:space="preserve"> в течение гарантийного срока, Поставщик по требованию Покупателя обязуется устранить за свой счет выявленные недостатки, в том числе путем замены продукции</w:t>
      </w:r>
    </w:p>
    <w:p w:rsidR="007F3F58" w:rsidRPr="007F3F58" w:rsidRDefault="007F3F58" w:rsidP="006039FB">
      <w:pPr>
        <w:pStyle w:val="a0"/>
        <w:jc w:val="both"/>
        <w:rPr>
          <w:sz w:val="24"/>
          <w:szCs w:val="24"/>
        </w:rPr>
      </w:pPr>
    </w:p>
    <w:p w:rsidR="00AD6674" w:rsidRPr="00AD6674" w:rsidRDefault="00AD6674" w:rsidP="002E15E3">
      <w:pPr>
        <w:numPr>
          <w:ilvl w:val="0"/>
          <w:numId w:val="2"/>
        </w:numPr>
        <w:jc w:val="center"/>
        <w:rPr>
          <w:b/>
          <w:sz w:val="24"/>
          <w:szCs w:val="24"/>
        </w:rPr>
      </w:pPr>
      <w:r w:rsidRPr="00AD6674">
        <w:rPr>
          <w:b/>
          <w:sz w:val="24"/>
          <w:szCs w:val="24"/>
        </w:rPr>
        <w:t xml:space="preserve">Порядок передачи, приемки и доставки </w:t>
      </w:r>
      <w:r w:rsidR="0038607F">
        <w:rPr>
          <w:b/>
          <w:sz w:val="24"/>
          <w:szCs w:val="24"/>
        </w:rPr>
        <w:t>п</w:t>
      </w:r>
      <w:r w:rsidRPr="00AD6674">
        <w:rPr>
          <w:b/>
          <w:sz w:val="24"/>
          <w:szCs w:val="24"/>
        </w:rPr>
        <w:t>родукции</w:t>
      </w:r>
    </w:p>
    <w:p w:rsidR="00AD6674" w:rsidRDefault="00AD6674" w:rsidP="006039FB">
      <w:pPr>
        <w:numPr>
          <w:ilvl w:val="0"/>
          <w:numId w:val="0"/>
        </w:numPr>
        <w:ind w:firstLine="709"/>
        <w:jc w:val="both"/>
        <w:rPr>
          <w:spacing w:val="-1"/>
          <w:sz w:val="24"/>
          <w:szCs w:val="24"/>
        </w:rPr>
      </w:pPr>
      <w:r>
        <w:rPr>
          <w:spacing w:val="4"/>
          <w:sz w:val="24"/>
          <w:szCs w:val="24"/>
        </w:rPr>
        <w:t>5</w:t>
      </w:r>
      <w:r w:rsidRPr="00AD6674">
        <w:rPr>
          <w:spacing w:val="4"/>
          <w:sz w:val="24"/>
          <w:szCs w:val="24"/>
        </w:rPr>
        <w:t xml:space="preserve">.1. </w:t>
      </w:r>
      <w:r w:rsidR="00BF5700" w:rsidRPr="00BF5700">
        <w:rPr>
          <w:spacing w:val="4"/>
          <w:sz w:val="24"/>
          <w:szCs w:val="24"/>
        </w:rPr>
        <w:t xml:space="preserve">Срок поставки устанавливается </w:t>
      </w:r>
      <w:r w:rsidR="00F23496" w:rsidRPr="00F23496">
        <w:rPr>
          <w:sz w:val="24"/>
        </w:rPr>
        <w:t>20</w:t>
      </w:r>
      <w:r w:rsidR="00BF5700">
        <w:rPr>
          <w:sz w:val="24"/>
        </w:rPr>
        <w:t xml:space="preserve"> (</w:t>
      </w:r>
      <w:r w:rsidR="00F23496">
        <w:rPr>
          <w:sz w:val="24"/>
        </w:rPr>
        <w:t>два</w:t>
      </w:r>
      <w:r w:rsidR="001C278B" w:rsidRPr="001C278B">
        <w:rPr>
          <w:sz w:val="24"/>
        </w:rPr>
        <w:t>дцать</w:t>
      </w:r>
      <w:r w:rsidR="00BF5700">
        <w:rPr>
          <w:sz w:val="24"/>
        </w:rPr>
        <w:t>) рабочих дней</w:t>
      </w:r>
      <w:r w:rsidRPr="0067715B">
        <w:rPr>
          <w:spacing w:val="-1"/>
          <w:sz w:val="24"/>
          <w:szCs w:val="24"/>
        </w:rPr>
        <w:t>.</w:t>
      </w:r>
    </w:p>
    <w:p w:rsidR="00BF5700" w:rsidRPr="001C278B" w:rsidRDefault="00BF5700" w:rsidP="00050C3C">
      <w:pPr>
        <w:pStyle w:val="a0"/>
        <w:ind w:firstLine="708"/>
        <w:jc w:val="both"/>
        <w:rPr>
          <w:sz w:val="24"/>
          <w:szCs w:val="24"/>
        </w:rPr>
      </w:pPr>
      <w:r w:rsidRPr="001C278B">
        <w:rPr>
          <w:sz w:val="24"/>
          <w:szCs w:val="24"/>
        </w:rPr>
        <w:t xml:space="preserve">Под сроком поставки понимается время с момента </w:t>
      </w:r>
      <w:r w:rsidR="00E80E7A" w:rsidRPr="001C278B">
        <w:rPr>
          <w:sz w:val="24"/>
          <w:szCs w:val="24"/>
        </w:rPr>
        <w:t>заключения настоящего Договора</w:t>
      </w:r>
      <w:r w:rsidRPr="001C278B">
        <w:rPr>
          <w:sz w:val="24"/>
          <w:szCs w:val="24"/>
        </w:rPr>
        <w:t xml:space="preserve"> до момента сдачи продукции Поставщиком перевозчику для доставки в адрес Покупателя.</w:t>
      </w:r>
    </w:p>
    <w:p w:rsidR="00BF5700" w:rsidRDefault="002212CB" w:rsidP="00050C3C">
      <w:pPr>
        <w:pStyle w:val="a0"/>
        <w:ind w:firstLine="708"/>
        <w:jc w:val="both"/>
        <w:rPr>
          <w:sz w:val="24"/>
          <w:szCs w:val="24"/>
        </w:rPr>
      </w:pPr>
      <w:r>
        <w:rPr>
          <w:sz w:val="24"/>
          <w:szCs w:val="24"/>
        </w:rPr>
        <w:t xml:space="preserve">5.2. </w:t>
      </w:r>
      <w:r w:rsidR="00BF5700" w:rsidRPr="00BF5700">
        <w:rPr>
          <w:sz w:val="24"/>
          <w:szCs w:val="24"/>
        </w:rPr>
        <w:t xml:space="preserve">Отгрузка продукции производится за счет Поставщика транспортной компанией (далее Перевозчик) </w:t>
      </w:r>
      <w:r w:rsidR="00BF5700">
        <w:rPr>
          <w:sz w:val="24"/>
          <w:szCs w:val="24"/>
        </w:rPr>
        <w:t xml:space="preserve">до терминала </w:t>
      </w:r>
      <w:r>
        <w:rPr>
          <w:sz w:val="24"/>
          <w:szCs w:val="24"/>
        </w:rPr>
        <w:t xml:space="preserve">Перевозчика </w:t>
      </w:r>
      <w:r w:rsidR="00BF5700">
        <w:rPr>
          <w:sz w:val="24"/>
          <w:szCs w:val="24"/>
        </w:rPr>
        <w:t>в г</w:t>
      </w:r>
      <w:r>
        <w:rPr>
          <w:sz w:val="24"/>
          <w:szCs w:val="24"/>
        </w:rPr>
        <w:t xml:space="preserve">ороде </w:t>
      </w:r>
      <w:r w:rsidR="00BF5700">
        <w:rPr>
          <w:sz w:val="24"/>
          <w:szCs w:val="24"/>
        </w:rPr>
        <w:t>Костром</w:t>
      </w:r>
      <w:r w:rsidR="00B279D2">
        <w:rPr>
          <w:sz w:val="24"/>
          <w:szCs w:val="24"/>
        </w:rPr>
        <w:t>е</w:t>
      </w:r>
      <w:r>
        <w:rPr>
          <w:sz w:val="24"/>
          <w:szCs w:val="24"/>
        </w:rPr>
        <w:t>.</w:t>
      </w:r>
    </w:p>
    <w:p w:rsidR="00AD6674" w:rsidRPr="0067715B" w:rsidRDefault="00AD6674" w:rsidP="006039FB">
      <w:pPr>
        <w:numPr>
          <w:ilvl w:val="0"/>
          <w:numId w:val="0"/>
        </w:numPr>
        <w:ind w:firstLine="709"/>
        <w:jc w:val="both"/>
        <w:rPr>
          <w:sz w:val="24"/>
          <w:szCs w:val="24"/>
        </w:rPr>
      </w:pPr>
      <w:r w:rsidRPr="0067715B">
        <w:rPr>
          <w:spacing w:val="4"/>
          <w:sz w:val="24"/>
          <w:szCs w:val="24"/>
        </w:rPr>
        <w:t>5.</w:t>
      </w:r>
      <w:r w:rsidR="002212CB">
        <w:rPr>
          <w:spacing w:val="4"/>
          <w:sz w:val="24"/>
          <w:szCs w:val="24"/>
        </w:rPr>
        <w:t>3</w:t>
      </w:r>
      <w:r w:rsidRPr="0067715B">
        <w:rPr>
          <w:spacing w:val="4"/>
          <w:sz w:val="24"/>
          <w:szCs w:val="24"/>
        </w:rPr>
        <w:t xml:space="preserve">. </w:t>
      </w:r>
      <w:r w:rsidR="00BF5700">
        <w:rPr>
          <w:spacing w:val="4"/>
          <w:sz w:val="24"/>
          <w:szCs w:val="24"/>
        </w:rPr>
        <w:t>Поставщик</w:t>
      </w:r>
      <w:r w:rsidRPr="0067715B">
        <w:rPr>
          <w:spacing w:val="4"/>
          <w:sz w:val="24"/>
          <w:szCs w:val="24"/>
        </w:rPr>
        <w:t xml:space="preserve"> в течение следующего рабочего дня с даты отгрузки Продукции</w:t>
      </w:r>
      <w:r w:rsidRPr="0067715B">
        <w:rPr>
          <w:spacing w:val="3"/>
          <w:sz w:val="24"/>
          <w:szCs w:val="24"/>
        </w:rPr>
        <w:t xml:space="preserve"> обязуется уведомить об этом </w:t>
      </w:r>
      <w:r w:rsidR="003731E3" w:rsidRPr="0067715B">
        <w:rPr>
          <w:spacing w:val="3"/>
          <w:sz w:val="24"/>
          <w:szCs w:val="24"/>
        </w:rPr>
        <w:t>Покупателя</w:t>
      </w:r>
      <w:r w:rsidRPr="0067715B">
        <w:rPr>
          <w:spacing w:val="3"/>
          <w:sz w:val="24"/>
          <w:szCs w:val="24"/>
        </w:rPr>
        <w:t xml:space="preserve"> средствами факсимильной </w:t>
      </w:r>
      <w:r w:rsidRPr="0067715B">
        <w:rPr>
          <w:spacing w:val="5"/>
          <w:sz w:val="24"/>
          <w:szCs w:val="24"/>
        </w:rPr>
        <w:t>связи, электронной почты или телеграфом</w:t>
      </w:r>
      <w:r w:rsidR="002212CB">
        <w:rPr>
          <w:spacing w:val="5"/>
          <w:sz w:val="24"/>
          <w:szCs w:val="24"/>
        </w:rPr>
        <w:t>.</w:t>
      </w:r>
    </w:p>
    <w:p w:rsidR="00AD6674" w:rsidRPr="00AD6674" w:rsidRDefault="001D519C" w:rsidP="006039FB">
      <w:pPr>
        <w:numPr>
          <w:ilvl w:val="0"/>
          <w:numId w:val="0"/>
        </w:numPr>
        <w:ind w:firstLine="709"/>
        <w:jc w:val="both"/>
        <w:rPr>
          <w:sz w:val="24"/>
          <w:szCs w:val="24"/>
        </w:rPr>
      </w:pPr>
      <w:r w:rsidRPr="0067715B">
        <w:rPr>
          <w:sz w:val="24"/>
          <w:szCs w:val="24"/>
        </w:rPr>
        <w:t>5.4</w:t>
      </w:r>
      <w:r w:rsidR="00AD6674" w:rsidRPr="0067715B">
        <w:rPr>
          <w:sz w:val="24"/>
          <w:szCs w:val="24"/>
        </w:rPr>
        <w:t xml:space="preserve">. </w:t>
      </w:r>
      <w:r w:rsidR="002212CB">
        <w:rPr>
          <w:sz w:val="24"/>
          <w:szCs w:val="24"/>
        </w:rPr>
        <w:t>Поставщик</w:t>
      </w:r>
      <w:r w:rsidR="00D84846" w:rsidRPr="0067715B">
        <w:rPr>
          <w:sz w:val="24"/>
          <w:szCs w:val="24"/>
        </w:rPr>
        <w:t xml:space="preserve"> </w:t>
      </w:r>
      <w:r w:rsidR="00AD6674" w:rsidRPr="0067715B">
        <w:rPr>
          <w:sz w:val="24"/>
          <w:szCs w:val="24"/>
        </w:rPr>
        <w:t xml:space="preserve">обязуется передать </w:t>
      </w:r>
      <w:r w:rsidR="00457A60" w:rsidRPr="0067715B">
        <w:rPr>
          <w:sz w:val="24"/>
          <w:szCs w:val="24"/>
        </w:rPr>
        <w:t>П</w:t>
      </w:r>
      <w:r w:rsidR="00AD6674" w:rsidRPr="0067715B">
        <w:rPr>
          <w:sz w:val="24"/>
          <w:szCs w:val="24"/>
        </w:rPr>
        <w:t>родукцию вместе с эксплуатационно-</w:t>
      </w:r>
      <w:r w:rsidR="00AD6674" w:rsidRPr="00AD6674">
        <w:rPr>
          <w:sz w:val="24"/>
          <w:szCs w:val="24"/>
        </w:rPr>
        <w:t xml:space="preserve">технической документацией, копиями необходимых для поставки </w:t>
      </w:r>
      <w:r w:rsidR="00457A60">
        <w:rPr>
          <w:sz w:val="24"/>
          <w:szCs w:val="24"/>
        </w:rPr>
        <w:t>П</w:t>
      </w:r>
      <w:r w:rsidR="00AD6674" w:rsidRPr="00AD6674">
        <w:rPr>
          <w:sz w:val="24"/>
          <w:szCs w:val="24"/>
        </w:rPr>
        <w:t>родукции сертификатов и иных документов, в том числе подтверждающих качество, в соответствии с действующим законодательством России.</w:t>
      </w:r>
    </w:p>
    <w:p w:rsidR="00AD6674" w:rsidRPr="0067715B" w:rsidRDefault="001D519C" w:rsidP="002212CB">
      <w:pPr>
        <w:numPr>
          <w:ilvl w:val="0"/>
          <w:numId w:val="0"/>
        </w:numPr>
        <w:shd w:val="clear" w:color="auto" w:fill="FFFFFF"/>
        <w:ind w:firstLine="709"/>
        <w:jc w:val="both"/>
        <w:rPr>
          <w:snapToGrid w:val="0"/>
          <w:color w:val="000000"/>
          <w:sz w:val="24"/>
          <w:szCs w:val="24"/>
        </w:rPr>
      </w:pPr>
      <w:r w:rsidRPr="0067715B">
        <w:rPr>
          <w:snapToGrid w:val="0"/>
          <w:color w:val="000000"/>
          <w:sz w:val="24"/>
          <w:szCs w:val="24"/>
        </w:rPr>
        <w:t>5.</w:t>
      </w:r>
      <w:r w:rsidR="002212CB">
        <w:rPr>
          <w:snapToGrid w:val="0"/>
          <w:color w:val="000000"/>
          <w:sz w:val="24"/>
          <w:szCs w:val="24"/>
        </w:rPr>
        <w:t>5</w:t>
      </w:r>
      <w:r w:rsidR="00AD6674" w:rsidRPr="0067715B">
        <w:rPr>
          <w:snapToGrid w:val="0"/>
          <w:color w:val="000000"/>
          <w:sz w:val="24"/>
          <w:szCs w:val="24"/>
        </w:rPr>
        <w:t xml:space="preserve">. Датой поставки (передачи) </w:t>
      </w:r>
      <w:r w:rsidR="00457A60" w:rsidRPr="0067715B">
        <w:rPr>
          <w:snapToGrid w:val="0"/>
          <w:color w:val="000000"/>
          <w:sz w:val="24"/>
          <w:szCs w:val="24"/>
        </w:rPr>
        <w:t>П</w:t>
      </w:r>
      <w:r w:rsidR="002212CB">
        <w:rPr>
          <w:snapToGrid w:val="0"/>
          <w:color w:val="000000"/>
          <w:sz w:val="24"/>
          <w:szCs w:val="24"/>
        </w:rPr>
        <w:t>родукции считается</w:t>
      </w:r>
      <w:r w:rsidR="00AD6674" w:rsidRPr="0067715B">
        <w:rPr>
          <w:snapToGrid w:val="0"/>
          <w:color w:val="000000"/>
          <w:sz w:val="24"/>
          <w:szCs w:val="24"/>
        </w:rPr>
        <w:t xml:space="preserve"> – дата принятия </w:t>
      </w:r>
      <w:r w:rsidR="00457A60" w:rsidRPr="0067715B">
        <w:rPr>
          <w:snapToGrid w:val="0"/>
          <w:color w:val="000000"/>
          <w:sz w:val="24"/>
          <w:szCs w:val="24"/>
        </w:rPr>
        <w:t>П</w:t>
      </w:r>
      <w:r w:rsidR="00AD6674" w:rsidRPr="0067715B">
        <w:rPr>
          <w:snapToGrid w:val="0"/>
          <w:color w:val="000000"/>
          <w:sz w:val="24"/>
          <w:szCs w:val="24"/>
        </w:rPr>
        <w:t xml:space="preserve">родукции </w:t>
      </w:r>
      <w:r w:rsidR="002212CB">
        <w:rPr>
          <w:snapToGrid w:val="0"/>
          <w:color w:val="000000"/>
          <w:sz w:val="24"/>
          <w:szCs w:val="24"/>
        </w:rPr>
        <w:t>П</w:t>
      </w:r>
      <w:r w:rsidR="00AD6674" w:rsidRPr="0067715B">
        <w:rPr>
          <w:snapToGrid w:val="0"/>
          <w:color w:val="000000"/>
          <w:sz w:val="24"/>
          <w:szCs w:val="24"/>
        </w:rPr>
        <w:t xml:space="preserve">еревозчиком, указанная в товарно-транспортной накладной, ж/д накладной (ином документе, подтверждающем принятие </w:t>
      </w:r>
      <w:r w:rsidR="00457A60" w:rsidRPr="0067715B">
        <w:rPr>
          <w:snapToGrid w:val="0"/>
          <w:color w:val="000000"/>
          <w:sz w:val="24"/>
          <w:szCs w:val="24"/>
        </w:rPr>
        <w:t>П</w:t>
      </w:r>
      <w:r w:rsidR="00AD6674" w:rsidRPr="0067715B">
        <w:rPr>
          <w:snapToGrid w:val="0"/>
          <w:color w:val="000000"/>
          <w:sz w:val="24"/>
          <w:szCs w:val="24"/>
        </w:rPr>
        <w:t>родукции к перевозке);</w:t>
      </w:r>
    </w:p>
    <w:p w:rsidR="00AD6674" w:rsidRPr="00AD6674" w:rsidRDefault="001D519C" w:rsidP="006039FB">
      <w:pPr>
        <w:numPr>
          <w:ilvl w:val="0"/>
          <w:numId w:val="0"/>
        </w:numPr>
        <w:shd w:val="clear" w:color="auto" w:fill="FFFFFF"/>
        <w:ind w:firstLine="709"/>
        <w:jc w:val="both"/>
        <w:rPr>
          <w:snapToGrid w:val="0"/>
          <w:color w:val="000000"/>
          <w:sz w:val="24"/>
          <w:szCs w:val="24"/>
        </w:rPr>
      </w:pPr>
      <w:r w:rsidRPr="00790F60">
        <w:rPr>
          <w:snapToGrid w:val="0"/>
          <w:color w:val="000000"/>
          <w:sz w:val="24"/>
          <w:szCs w:val="24"/>
        </w:rPr>
        <w:t>5.</w:t>
      </w:r>
      <w:r w:rsidR="002212CB">
        <w:rPr>
          <w:snapToGrid w:val="0"/>
          <w:color w:val="000000"/>
          <w:sz w:val="24"/>
          <w:szCs w:val="24"/>
        </w:rPr>
        <w:t>6</w:t>
      </w:r>
      <w:r w:rsidR="00AD6674" w:rsidRPr="00790F60">
        <w:rPr>
          <w:snapToGrid w:val="0"/>
          <w:color w:val="000000"/>
          <w:sz w:val="24"/>
          <w:szCs w:val="24"/>
        </w:rPr>
        <w:t xml:space="preserve">. </w:t>
      </w:r>
      <w:r w:rsidR="002212CB" w:rsidRPr="002212CB">
        <w:rPr>
          <w:snapToGrid w:val="0"/>
          <w:color w:val="000000"/>
          <w:sz w:val="24"/>
          <w:szCs w:val="24"/>
        </w:rPr>
        <w:t xml:space="preserve">Право собственности на продукцию и риск ее случайной гибели (в частности повреждение, порча, утрата и т.п.) в размере полной стоимости продукции переходит от Поставщика к Покупателю в момент сдачи продукции </w:t>
      </w:r>
      <w:r w:rsidR="007A3794">
        <w:rPr>
          <w:snapToGrid w:val="0"/>
          <w:color w:val="000000"/>
          <w:sz w:val="24"/>
          <w:szCs w:val="24"/>
        </w:rPr>
        <w:t>п</w:t>
      </w:r>
      <w:r w:rsidR="002212CB" w:rsidRPr="002212CB">
        <w:rPr>
          <w:snapToGrid w:val="0"/>
          <w:color w:val="000000"/>
          <w:sz w:val="24"/>
          <w:szCs w:val="24"/>
        </w:rPr>
        <w:t>еревозчик</w:t>
      </w:r>
      <w:r w:rsidR="007A3794">
        <w:rPr>
          <w:snapToGrid w:val="0"/>
          <w:color w:val="000000"/>
          <w:sz w:val="24"/>
          <w:szCs w:val="24"/>
        </w:rPr>
        <w:t>ом Покупателю в месте нахождения терминала перевозчика</w:t>
      </w:r>
      <w:r w:rsidR="002212CB" w:rsidRPr="002212CB">
        <w:rPr>
          <w:snapToGrid w:val="0"/>
          <w:color w:val="000000"/>
          <w:sz w:val="24"/>
          <w:szCs w:val="24"/>
        </w:rPr>
        <w:t>, что подтверждается соответствующими документами</w:t>
      </w:r>
      <w:r w:rsidR="00AD6674" w:rsidRPr="00790F60">
        <w:rPr>
          <w:snapToGrid w:val="0"/>
          <w:color w:val="000000"/>
          <w:sz w:val="24"/>
          <w:szCs w:val="24"/>
        </w:rPr>
        <w:t>.</w:t>
      </w:r>
    </w:p>
    <w:p w:rsidR="00AD6674" w:rsidRPr="00790F60" w:rsidRDefault="001D519C" w:rsidP="006039FB">
      <w:pPr>
        <w:numPr>
          <w:ilvl w:val="0"/>
          <w:numId w:val="0"/>
        </w:numPr>
        <w:ind w:right="-5" w:firstLine="709"/>
        <w:jc w:val="both"/>
        <w:rPr>
          <w:sz w:val="24"/>
          <w:szCs w:val="24"/>
        </w:rPr>
      </w:pPr>
      <w:r w:rsidRPr="00790F60">
        <w:rPr>
          <w:sz w:val="24"/>
          <w:szCs w:val="24"/>
        </w:rPr>
        <w:t>5.</w:t>
      </w:r>
      <w:r w:rsidR="00FD27BA">
        <w:rPr>
          <w:sz w:val="24"/>
          <w:szCs w:val="24"/>
        </w:rPr>
        <w:t>7</w:t>
      </w:r>
      <w:r w:rsidR="00AD6674" w:rsidRPr="00790F60">
        <w:rPr>
          <w:sz w:val="24"/>
          <w:szCs w:val="24"/>
        </w:rPr>
        <w:t xml:space="preserve">. В случае выявления недопоставки </w:t>
      </w:r>
      <w:r w:rsidR="00457A60" w:rsidRPr="00790F60">
        <w:rPr>
          <w:sz w:val="24"/>
          <w:szCs w:val="24"/>
        </w:rPr>
        <w:t>П</w:t>
      </w:r>
      <w:r w:rsidR="00AD6674" w:rsidRPr="00790F60">
        <w:rPr>
          <w:sz w:val="24"/>
          <w:szCs w:val="24"/>
        </w:rPr>
        <w:t>родукции или ее недостатков</w:t>
      </w:r>
      <w:r w:rsidR="00AD6674" w:rsidRPr="00790F60">
        <w:rPr>
          <w:spacing w:val="14"/>
          <w:sz w:val="24"/>
          <w:szCs w:val="24"/>
        </w:rPr>
        <w:t xml:space="preserve">, возникших </w:t>
      </w:r>
      <w:r w:rsidR="00AD6674" w:rsidRPr="00790F60">
        <w:rPr>
          <w:sz w:val="24"/>
          <w:szCs w:val="24"/>
        </w:rPr>
        <w:t>в</w:t>
      </w:r>
      <w:r w:rsidR="00AD6674" w:rsidRPr="00790F60">
        <w:rPr>
          <w:spacing w:val="8"/>
          <w:sz w:val="24"/>
          <w:szCs w:val="24"/>
        </w:rPr>
        <w:t xml:space="preserve"> течение гарантийного срока</w:t>
      </w:r>
      <w:r w:rsidR="00AD6674" w:rsidRPr="00790F60">
        <w:rPr>
          <w:spacing w:val="14"/>
          <w:sz w:val="24"/>
          <w:szCs w:val="24"/>
        </w:rPr>
        <w:t>,</w:t>
      </w:r>
      <w:r w:rsidR="00AD6674" w:rsidRPr="00790F60">
        <w:rPr>
          <w:sz w:val="24"/>
          <w:szCs w:val="24"/>
        </w:rPr>
        <w:t xml:space="preserve"> </w:t>
      </w:r>
      <w:r w:rsidR="00FD27BA">
        <w:rPr>
          <w:sz w:val="24"/>
          <w:szCs w:val="24"/>
        </w:rPr>
        <w:t>Покупатель</w:t>
      </w:r>
      <w:r w:rsidR="00AD6674" w:rsidRPr="00790F60">
        <w:rPr>
          <w:sz w:val="24"/>
          <w:szCs w:val="24"/>
        </w:rPr>
        <w:t xml:space="preserve"> обязуется письменно уведомить </w:t>
      </w:r>
      <w:r w:rsidR="00D84846" w:rsidRPr="00790F60">
        <w:rPr>
          <w:sz w:val="24"/>
          <w:szCs w:val="24"/>
        </w:rPr>
        <w:t>Поставщик</w:t>
      </w:r>
      <w:r w:rsidR="008408FF" w:rsidRPr="00790F60">
        <w:rPr>
          <w:sz w:val="24"/>
          <w:szCs w:val="24"/>
        </w:rPr>
        <w:t>а</w:t>
      </w:r>
      <w:r w:rsidR="00D84846" w:rsidRPr="00790F60">
        <w:rPr>
          <w:sz w:val="24"/>
          <w:szCs w:val="24"/>
        </w:rPr>
        <w:t xml:space="preserve"> </w:t>
      </w:r>
      <w:r w:rsidR="00AD6674" w:rsidRPr="00790F60">
        <w:rPr>
          <w:sz w:val="24"/>
          <w:szCs w:val="24"/>
        </w:rPr>
        <w:t xml:space="preserve">в течение 20 </w:t>
      </w:r>
      <w:r w:rsidR="00457A60" w:rsidRPr="00790F60">
        <w:rPr>
          <w:sz w:val="24"/>
          <w:szCs w:val="24"/>
        </w:rPr>
        <w:t xml:space="preserve">(двадцати) </w:t>
      </w:r>
      <w:r w:rsidR="00AD6674" w:rsidRPr="00790F60">
        <w:rPr>
          <w:sz w:val="24"/>
          <w:szCs w:val="24"/>
        </w:rPr>
        <w:t xml:space="preserve">рабочих дней с момента их обнаружения. Направление уведомления по факсимильной связи признается </w:t>
      </w:r>
      <w:r w:rsidR="00457A60" w:rsidRPr="00790F60">
        <w:rPr>
          <w:sz w:val="24"/>
          <w:szCs w:val="24"/>
        </w:rPr>
        <w:t>С</w:t>
      </w:r>
      <w:r w:rsidR="00AD6674" w:rsidRPr="00790F60">
        <w:rPr>
          <w:sz w:val="24"/>
          <w:szCs w:val="24"/>
        </w:rPr>
        <w:t>торонами над</w:t>
      </w:r>
      <w:r w:rsidR="00457A60" w:rsidRPr="00790F60">
        <w:rPr>
          <w:sz w:val="24"/>
          <w:szCs w:val="24"/>
        </w:rPr>
        <w:t>лежащим письменным уведомлением</w:t>
      </w:r>
      <w:r w:rsidR="00AD6674" w:rsidRPr="00790F60">
        <w:rPr>
          <w:sz w:val="24"/>
          <w:szCs w:val="24"/>
        </w:rPr>
        <w:t xml:space="preserve"> при наличии документального подтверждения его получения противоположной стороной. По письменному запросу </w:t>
      </w:r>
      <w:r w:rsidR="00D84846" w:rsidRPr="00790F60">
        <w:rPr>
          <w:sz w:val="24"/>
          <w:szCs w:val="24"/>
        </w:rPr>
        <w:t>Поставщик</w:t>
      </w:r>
      <w:r w:rsidR="008408FF" w:rsidRPr="00790F60">
        <w:rPr>
          <w:sz w:val="24"/>
          <w:szCs w:val="24"/>
        </w:rPr>
        <w:t>а</w:t>
      </w:r>
      <w:r w:rsidR="00D84846" w:rsidRPr="00790F60">
        <w:rPr>
          <w:sz w:val="24"/>
          <w:szCs w:val="24"/>
        </w:rPr>
        <w:t xml:space="preserve"> </w:t>
      </w:r>
      <w:r w:rsidR="00457A60" w:rsidRPr="00790F60">
        <w:rPr>
          <w:sz w:val="24"/>
          <w:szCs w:val="24"/>
        </w:rPr>
        <w:t>подлинное уведомление</w:t>
      </w:r>
      <w:r w:rsidR="00AD6674" w:rsidRPr="00790F60">
        <w:rPr>
          <w:sz w:val="24"/>
          <w:szCs w:val="24"/>
        </w:rPr>
        <w:t xml:space="preserve"> с приложением надлежащим образом оформленных документов</w:t>
      </w:r>
      <w:r w:rsidR="00457A60" w:rsidRPr="00790F60">
        <w:rPr>
          <w:sz w:val="24"/>
          <w:szCs w:val="24"/>
        </w:rPr>
        <w:t>,</w:t>
      </w:r>
      <w:r w:rsidR="00AD6674" w:rsidRPr="00790F60">
        <w:rPr>
          <w:sz w:val="24"/>
          <w:szCs w:val="24"/>
        </w:rPr>
        <w:t xml:space="preserve"> подтверждающих указанный факт</w:t>
      </w:r>
      <w:r w:rsidR="00457A60" w:rsidRPr="00790F60">
        <w:rPr>
          <w:sz w:val="24"/>
          <w:szCs w:val="24"/>
        </w:rPr>
        <w:t>,</w:t>
      </w:r>
      <w:r w:rsidR="00AD6674" w:rsidRPr="00790F60">
        <w:rPr>
          <w:sz w:val="24"/>
          <w:szCs w:val="24"/>
        </w:rPr>
        <w:t xml:space="preserve"> направляются заказной корреспонденцией или вручаются противоположной стороне в течение 10 </w:t>
      </w:r>
      <w:r w:rsidR="004E0C54" w:rsidRPr="00790F60">
        <w:rPr>
          <w:sz w:val="24"/>
          <w:szCs w:val="24"/>
        </w:rPr>
        <w:t>(Д</w:t>
      </w:r>
      <w:r w:rsidR="00457A60" w:rsidRPr="00790F60">
        <w:rPr>
          <w:sz w:val="24"/>
          <w:szCs w:val="24"/>
        </w:rPr>
        <w:t xml:space="preserve">есяти) </w:t>
      </w:r>
      <w:r w:rsidR="00AD6674" w:rsidRPr="00790F60">
        <w:rPr>
          <w:sz w:val="24"/>
          <w:szCs w:val="24"/>
        </w:rPr>
        <w:t xml:space="preserve">рабочих дней с даты получения </w:t>
      </w:r>
      <w:r w:rsidR="00FD27BA">
        <w:rPr>
          <w:sz w:val="24"/>
          <w:szCs w:val="24"/>
        </w:rPr>
        <w:t>Покупателем</w:t>
      </w:r>
      <w:r w:rsidR="00AD6674" w:rsidRPr="00790F60">
        <w:rPr>
          <w:sz w:val="24"/>
          <w:szCs w:val="24"/>
        </w:rPr>
        <w:t xml:space="preserve"> соответствующего запроса.</w:t>
      </w:r>
    </w:p>
    <w:p w:rsidR="00AD6674" w:rsidRDefault="001D519C" w:rsidP="006039FB">
      <w:pPr>
        <w:numPr>
          <w:ilvl w:val="0"/>
          <w:numId w:val="0"/>
        </w:numPr>
        <w:ind w:right="-5" w:firstLine="709"/>
        <w:jc w:val="both"/>
        <w:rPr>
          <w:sz w:val="24"/>
          <w:szCs w:val="24"/>
        </w:rPr>
      </w:pPr>
      <w:r w:rsidRPr="00790F60">
        <w:rPr>
          <w:sz w:val="24"/>
          <w:szCs w:val="24"/>
        </w:rPr>
        <w:t>5.</w:t>
      </w:r>
      <w:r w:rsidR="00FD27BA">
        <w:rPr>
          <w:sz w:val="24"/>
          <w:szCs w:val="24"/>
        </w:rPr>
        <w:t>8</w:t>
      </w:r>
      <w:r w:rsidR="00AD6674" w:rsidRPr="00790F60">
        <w:rPr>
          <w:sz w:val="24"/>
          <w:szCs w:val="24"/>
        </w:rPr>
        <w:t xml:space="preserve">. В течение 30 </w:t>
      </w:r>
      <w:r w:rsidR="004E0C54" w:rsidRPr="00790F60">
        <w:rPr>
          <w:sz w:val="24"/>
          <w:szCs w:val="24"/>
        </w:rPr>
        <w:t>(Т</w:t>
      </w:r>
      <w:r w:rsidR="00457A60" w:rsidRPr="00790F60">
        <w:rPr>
          <w:sz w:val="24"/>
          <w:szCs w:val="24"/>
        </w:rPr>
        <w:t xml:space="preserve">ридцати) </w:t>
      </w:r>
      <w:r w:rsidR="00CD37F6" w:rsidRPr="00790F60">
        <w:rPr>
          <w:sz w:val="24"/>
          <w:szCs w:val="24"/>
        </w:rPr>
        <w:t>рабочих</w:t>
      </w:r>
      <w:r w:rsidR="00AD6674" w:rsidRPr="00790F60">
        <w:rPr>
          <w:sz w:val="24"/>
          <w:szCs w:val="24"/>
        </w:rPr>
        <w:t xml:space="preserve"> дней с даты получения уведомления о недостатках </w:t>
      </w:r>
      <w:r w:rsidR="00457A60" w:rsidRPr="00790F60">
        <w:rPr>
          <w:sz w:val="24"/>
          <w:szCs w:val="24"/>
        </w:rPr>
        <w:t>П</w:t>
      </w:r>
      <w:r w:rsidR="00AD6674" w:rsidRPr="00790F60">
        <w:rPr>
          <w:sz w:val="24"/>
          <w:szCs w:val="24"/>
        </w:rPr>
        <w:t xml:space="preserve">родукции или ее недопоставке </w:t>
      </w:r>
      <w:r w:rsidR="00FD27BA">
        <w:rPr>
          <w:sz w:val="24"/>
          <w:szCs w:val="24"/>
        </w:rPr>
        <w:t>Поставщик</w:t>
      </w:r>
      <w:r w:rsidR="00AD6674" w:rsidRPr="00790F60">
        <w:rPr>
          <w:sz w:val="24"/>
          <w:szCs w:val="24"/>
        </w:rPr>
        <w:t xml:space="preserve"> обязуется соответственно заменить </w:t>
      </w:r>
      <w:r w:rsidR="00457A60" w:rsidRPr="00790F60">
        <w:rPr>
          <w:sz w:val="24"/>
          <w:szCs w:val="24"/>
        </w:rPr>
        <w:t>П</w:t>
      </w:r>
      <w:r w:rsidR="00AD6674" w:rsidRPr="00790F60">
        <w:rPr>
          <w:sz w:val="24"/>
          <w:szCs w:val="24"/>
        </w:rPr>
        <w:t xml:space="preserve">родукцию или ее часть на </w:t>
      </w:r>
      <w:r w:rsidR="00457A60" w:rsidRPr="00790F60">
        <w:rPr>
          <w:sz w:val="24"/>
          <w:szCs w:val="24"/>
        </w:rPr>
        <w:t>П</w:t>
      </w:r>
      <w:r w:rsidR="00AD6674" w:rsidRPr="00790F60">
        <w:rPr>
          <w:sz w:val="24"/>
          <w:szCs w:val="24"/>
        </w:rPr>
        <w:t>родукцию надлежащего качества либо допоставить недостающее количество.</w:t>
      </w:r>
    </w:p>
    <w:p w:rsidR="00FD27BA" w:rsidRDefault="00FD27BA" w:rsidP="00FD27BA">
      <w:pPr>
        <w:numPr>
          <w:ilvl w:val="0"/>
          <w:numId w:val="0"/>
        </w:numPr>
        <w:ind w:right="-5" w:firstLine="709"/>
        <w:jc w:val="both"/>
        <w:rPr>
          <w:sz w:val="24"/>
          <w:szCs w:val="24"/>
        </w:rPr>
      </w:pPr>
      <w:r w:rsidRPr="00790F60">
        <w:rPr>
          <w:sz w:val="24"/>
          <w:szCs w:val="24"/>
        </w:rPr>
        <w:t>5.</w:t>
      </w:r>
      <w:r>
        <w:rPr>
          <w:sz w:val="24"/>
          <w:szCs w:val="24"/>
        </w:rPr>
        <w:t>9</w:t>
      </w:r>
      <w:r w:rsidRPr="00790F60">
        <w:rPr>
          <w:sz w:val="24"/>
          <w:szCs w:val="24"/>
        </w:rPr>
        <w:t xml:space="preserve">. </w:t>
      </w:r>
      <w:r w:rsidRPr="00FD27BA">
        <w:rPr>
          <w:sz w:val="24"/>
          <w:szCs w:val="24"/>
        </w:rPr>
        <w:t xml:space="preserve">В случае необоснованного отказа от приемки </w:t>
      </w:r>
      <w:r w:rsidR="00B279D2">
        <w:rPr>
          <w:sz w:val="24"/>
          <w:szCs w:val="24"/>
        </w:rPr>
        <w:t>Продукции</w:t>
      </w:r>
      <w:r w:rsidRPr="00FD27BA">
        <w:rPr>
          <w:sz w:val="24"/>
          <w:szCs w:val="24"/>
        </w:rPr>
        <w:t xml:space="preserve"> Покупатель возмещает Поставщику все возникшие в связи с этим убытки, включая убытки в виде прямого ущерба и неполученной прибыли</w:t>
      </w:r>
      <w:r w:rsidRPr="00790F60">
        <w:rPr>
          <w:sz w:val="24"/>
          <w:szCs w:val="24"/>
        </w:rPr>
        <w:t>.</w:t>
      </w:r>
    </w:p>
    <w:p w:rsidR="001268A9" w:rsidRDefault="001268A9" w:rsidP="006039FB">
      <w:pPr>
        <w:pStyle w:val="a0"/>
        <w:ind w:firstLine="360"/>
        <w:jc w:val="both"/>
        <w:rPr>
          <w:sz w:val="24"/>
          <w:szCs w:val="24"/>
        </w:rPr>
      </w:pPr>
    </w:p>
    <w:p w:rsidR="007D311E" w:rsidRPr="00B10002" w:rsidRDefault="007D311E" w:rsidP="002E15E3">
      <w:pPr>
        <w:pStyle w:val="a0"/>
        <w:numPr>
          <w:ilvl w:val="0"/>
          <w:numId w:val="2"/>
        </w:numPr>
        <w:jc w:val="center"/>
        <w:rPr>
          <w:b/>
          <w:sz w:val="24"/>
        </w:rPr>
      </w:pPr>
      <w:r w:rsidRPr="00B10002">
        <w:rPr>
          <w:b/>
          <w:sz w:val="24"/>
        </w:rPr>
        <w:t>Ответственность сторон</w:t>
      </w:r>
    </w:p>
    <w:p w:rsidR="007D311E" w:rsidRPr="00B10002" w:rsidRDefault="001D519C" w:rsidP="006039FB">
      <w:pPr>
        <w:numPr>
          <w:ilvl w:val="0"/>
          <w:numId w:val="0"/>
        </w:numPr>
        <w:ind w:firstLine="709"/>
        <w:jc w:val="both"/>
        <w:rPr>
          <w:sz w:val="24"/>
          <w:szCs w:val="24"/>
        </w:rPr>
      </w:pPr>
      <w:r>
        <w:rPr>
          <w:sz w:val="24"/>
          <w:szCs w:val="24"/>
        </w:rPr>
        <w:t>6</w:t>
      </w:r>
      <w:r w:rsidR="003137E9" w:rsidRPr="00B10002">
        <w:rPr>
          <w:sz w:val="24"/>
          <w:szCs w:val="24"/>
        </w:rPr>
        <w:t xml:space="preserve">.1. </w:t>
      </w:r>
      <w:r w:rsidR="007D311E" w:rsidRPr="00B10002">
        <w:rPr>
          <w:sz w:val="24"/>
          <w:szCs w:val="24"/>
        </w:rPr>
        <w:t xml:space="preserve">За невыполнение обязательств по </w:t>
      </w:r>
      <w:r w:rsidR="00457A60">
        <w:rPr>
          <w:sz w:val="24"/>
          <w:szCs w:val="24"/>
        </w:rPr>
        <w:t>Д</w:t>
      </w:r>
      <w:r w:rsidR="007D311E" w:rsidRPr="00B10002">
        <w:rPr>
          <w:sz w:val="24"/>
          <w:szCs w:val="24"/>
        </w:rPr>
        <w:t xml:space="preserve">оговору </w:t>
      </w:r>
      <w:r w:rsidR="00457A60">
        <w:rPr>
          <w:sz w:val="24"/>
          <w:szCs w:val="24"/>
        </w:rPr>
        <w:t>С</w:t>
      </w:r>
      <w:r w:rsidR="007D311E" w:rsidRPr="00B10002">
        <w:rPr>
          <w:sz w:val="24"/>
          <w:szCs w:val="24"/>
        </w:rPr>
        <w:t xml:space="preserve">тороны несут ответственность в </w:t>
      </w:r>
      <w:r w:rsidR="00590B51" w:rsidRPr="00B10002">
        <w:rPr>
          <w:sz w:val="24"/>
          <w:szCs w:val="24"/>
        </w:rPr>
        <w:t>с</w:t>
      </w:r>
      <w:r w:rsidR="007D311E" w:rsidRPr="00B10002">
        <w:rPr>
          <w:sz w:val="24"/>
          <w:szCs w:val="24"/>
        </w:rPr>
        <w:t>оответствии с Гражданским законодательством РФ.</w:t>
      </w:r>
    </w:p>
    <w:p w:rsidR="007D311E" w:rsidRPr="00E73792" w:rsidRDefault="001D519C" w:rsidP="006039FB">
      <w:pPr>
        <w:pStyle w:val="a0"/>
        <w:ind w:firstLine="709"/>
        <w:jc w:val="both"/>
        <w:rPr>
          <w:sz w:val="24"/>
        </w:rPr>
      </w:pPr>
      <w:r>
        <w:rPr>
          <w:sz w:val="24"/>
        </w:rPr>
        <w:t>6</w:t>
      </w:r>
      <w:r w:rsidR="003137E9" w:rsidRPr="00B10002">
        <w:rPr>
          <w:sz w:val="24"/>
        </w:rPr>
        <w:t xml:space="preserve">.2. </w:t>
      </w:r>
      <w:r w:rsidR="00A245EA" w:rsidRPr="00A245EA">
        <w:rPr>
          <w:sz w:val="24"/>
        </w:rPr>
        <w:t>Договор может быть расторгнут по взаимному согласию Сторон или в случаях, предусмотренных действующим законодательством РФ.</w:t>
      </w:r>
    </w:p>
    <w:p w:rsidR="007D311E" w:rsidRDefault="00FD27BA" w:rsidP="006039FB">
      <w:pPr>
        <w:pStyle w:val="a0"/>
        <w:ind w:firstLine="709"/>
        <w:jc w:val="both"/>
        <w:rPr>
          <w:sz w:val="24"/>
        </w:rPr>
      </w:pPr>
      <w:r>
        <w:rPr>
          <w:sz w:val="24"/>
        </w:rPr>
        <w:lastRenderedPageBreak/>
        <w:t>6</w:t>
      </w:r>
      <w:r w:rsidR="003137E9" w:rsidRPr="00D7754E">
        <w:rPr>
          <w:sz w:val="24"/>
        </w:rPr>
        <w:t>.</w:t>
      </w:r>
      <w:r>
        <w:rPr>
          <w:sz w:val="24"/>
        </w:rPr>
        <w:t>3</w:t>
      </w:r>
      <w:r w:rsidR="003137E9" w:rsidRPr="00D7754E">
        <w:rPr>
          <w:sz w:val="24"/>
        </w:rPr>
        <w:t xml:space="preserve">. </w:t>
      </w:r>
      <w:r w:rsidR="007D311E" w:rsidRPr="00D7754E">
        <w:rPr>
          <w:sz w:val="24"/>
        </w:rPr>
        <w:t>В случае поставки некачественной или некомплектно</w:t>
      </w:r>
      <w:r w:rsidR="006F3CD6" w:rsidRPr="00D7754E">
        <w:rPr>
          <w:sz w:val="24"/>
        </w:rPr>
        <w:t xml:space="preserve">й Продукции </w:t>
      </w:r>
      <w:r w:rsidR="00D84846" w:rsidRPr="00D7754E">
        <w:rPr>
          <w:sz w:val="24"/>
        </w:rPr>
        <w:t xml:space="preserve">Поставщик </w:t>
      </w:r>
      <w:r w:rsidR="007D311E" w:rsidRPr="00D7754E">
        <w:rPr>
          <w:sz w:val="24"/>
        </w:rPr>
        <w:t xml:space="preserve">устраняет недостатки в соответствии с требованиями техдокументации за свой счет, либо доукомплектовывает </w:t>
      </w:r>
      <w:r w:rsidR="006F3CD6" w:rsidRPr="00D7754E">
        <w:rPr>
          <w:sz w:val="24"/>
        </w:rPr>
        <w:t>П</w:t>
      </w:r>
      <w:r w:rsidR="00812022" w:rsidRPr="00D7754E">
        <w:rPr>
          <w:sz w:val="24"/>
        </w:rPr>
        <w:t>родукцию</w:t>
      </w:r>
      <w:r w:rsidR="007D311E" w:rsidRPr="00D7754E">
        <w:rPr>
          <w:sz w:val="24"/>
        </w:rPr>
        <w:t xml:space="preserve"> в течение 30 </w:t>
      </w:r>
      <w:r w:rsidR="006F3CD6" w:rsidRPr="00D7754E">
        <w:rPr>
          <w:sz w:val="24"/>
        </w:rPr>
        <w:t>(тридцати)</w:t>
      </w:r>
      <w:r w:rsidR="00704362" w:rsidRPr="00D7754E">
        <w:rPr>
          <w:sz w:val="24"/>
        </w:rPr>
        <w:t xml:space="preserve"> </w:t>
      </w:r>
      <w:r w:rsidR="007D311E" w:rsidRPr="00D7754E">
        <w:rPr>
          <w:sz w:val="24"/>
        </w:rPr>
        <w:t xml:space="preserve">дней с момента письменного извещения о поставке </w:t>
      </w:r>
      <w:r w:rsidR="00704362" w:rsidRPr="00D7754E">
        <w:rPr>
          <w:sz w:val="24"/>
        </w:rPr>
        <w:t>некачественной,</w:t>
      </w:r>
      <w:r w:rsidR="007D311E" w:rsidRPr="00D7754E">
        <w:rPr>
          <w:sz w:val="24"/>
        </w:rPr>
        <w:t xml:space="preserve"> либо неукомплектованно</w:t>
      </w:r>
      <w:r w:rsidR="00812022" w:rsidRPr="00D7754E">
        <w:rPr>
          <w:sz w:val="24"/>
        </w:rPr>
        <w:t>й</w:t>
      </w:r>
      <w:r w:rsidR="007D311E" w:rsidRPr="00D7754E">
        <w:rPr>
          <w:sz w:val="24"/>
        </w:rPr>
        <w:t xml:space="preserve"> </w:t>
      </w:r>
      <w:r w:rsidR="006F3CD6" w:rsidRPr="00D7754E">
        <w:rPr>
          <w:sz w:val="24"/>
        </w:rPr>
        <w:t>П</w:t>
      </w:r>
      <w:r w:rsidR="00812022" w:rsidRPr="00D7754E">
        <w:rPr>
          <w:sz w:val="24"/>
        </w:rPr>
        <w:t>родукции</w:t>
      </w:r>
      <w:r w:rsidR="007D311E" w:rsidRPr="00D7754E">
        <w:rPr>
          <w:sz w:val="24"/>
        </w:rPr>
        <w:t>.</w:t>
      </w:r>
    </w:p>
    <w:p w:rsidR="00FA6F4B" w:rsidRPr="00D7754E" w:rsidRDefault="00FA6F4B" w:rsidP="00FA6F4B">
      <w:pPr>
        <w:pStyle w:val="a0"/>
        <w:ind w:firstLine="709"/>
        <w:jc w:val="both"/>
        <w:rPr>
          <w:sz w:val="24"/>
        </w:rPr>
      </w:pPr>
      <w:r w:rsidRPr="00D7754E">
        <w:rPr>
          <w:sz w:val="24"/>
        </w:rPr>
        <w:t>6.</w:t>
      </w:r>
      <w:r>
        <w:rPr>
          <w:sz w:val="24"/>
        </w:rPr>
        <w:t>4</w:t>
      </w:r>
      <w:r w:rsidRPr="00D7754E">
        <w:rPr>
          <w:sz w:val="24"/>
        </w:rPr>
        <w:t xml:space="preserve">. </w:t>
      </w:r>
      <w:r>
        <w:rPr>
          <w:sz w:val="24"/>
        </w:rPr>
        <w:t>П</w:t>
      </w:r>
      <w:r w:rsidRPr="00FA6F4B">
        <w:rPr>
          <w:sz w:val="24"/>
        </w:rPr>
        <w:t>оставка некачественной/некомплектной продукции считается несвоевременной поставкой продукции</w:t>
      </w:r>
      <w:r w:rsidRPr="00D7754E">
        <w:rPr>
          <w:sz w:val="24"/>
        </w:rPr>
        <w:t>.</w:t>
      </w:r>
    </w:p>
    <w:p w:rsidR="007B4152" w:rsidRPr="00D7754E" w:rsidRDefault="001D519C" w:rsidP="006039FB">
      <w:pPr>
        <w:pStyle w:val="a0"/>
        <w:ind w:firstLine="709"/>
        <w:jc w:val="both"/>
        <w:rPr>
          <w:sz w:val="24"/>
        </w:rPr>
      </w:pPr>
      <w:r w:rsidRPr="00D7754E">
        <w:rPr>
          <w:sz w:val="24"/>
        </w:rPr>
        <w:t>6</w:t>
      </w:r>
      <w:r w:rsidR="003137E9" w:rsidRPr="00D7754E">
        <w:rPr>
          <w:sz w:val="24"/>
        </w:rPr>
        <w:t>.</w:t>
      </w:r>
      <w:r w:rsidR="00FA6F4B">
        <w:rPr>
          <w:sz w:val="24"/>
        </w:rPr>
        <w:t>5</w:t>
      </w:r>
      <w:r w:rsidR="003137E9" w:rsidRPr="00D7754E">
        <w:rPr>
          <w:sz w:val="24"/>
        </w:rPr>
        <w:t xml:space="preserve">. </w:t>
      </w:r>
      <w:r w:rsidR="007B4152" w:rsidRPr="00D7754E">
        <w:rPr>
          <w:sz w:val="24"/>
        </w:rPr>
        <w:t xml:space="preserve">В случае несвоевременной поставки </w:t>
      </w:r>
      <w:r w:rsidR="006F3CD6" w:rsidRPr="00D7754E">
        <w:rPr>
          <w:sz w:val="24"/>
        </w:rPr>
        <w:t>П</w:t>
      </w:r>
      <w:r w:rsidR="00812022" w:rsidRPr="00D7754E">
        <w:rPr>
          <w:sz w:val="24"/>
        </w:rPr>
        <w:t>родукции</w:t>
      </w:r>
      <w:r w:rsidR="007B4152" w:rsidRPr="00D7754E">
        <w:rPr>
          <w:sz w:val="24"/>
        </w:rPr>
        <w:t xml:space="preserve"> </w:t>
      </w:r>
      <w:r w:rsidR="00FD27BA">
        <w:rPr>
          <w:sz w:val="24"/>
        </w:rPr>
        <w:t>Поставщик</w:t>
      </w:r>
      <w:r w:rsidR="00DB1824" w:rsidRPr="00D7754E">
        <w:rPr>
          <w:sz w:val="24"/>
        </w:rPr>
        <w:t xml:space="preserve"> по</w:t>
      </w:r>
      <w:r w:rsidR="007B4152" w:rsidRPr="00D7754E">
        <w:rPr>
          <w:sz w:val="24"/>
        </w:rPr>
        <w:t xml:space="preserve"> требованию </w:t>
      </w:r>
      <w:r w:rsidR="00FD27BA">
        <w:rPr>
          <w:sz w:val="24"/>
        </w:rPr>
        <w:t>Покупателя</w:t>
      </w:r>
      <w:r w:rsidR="007B4152" w:rsidRPr="00D7754E">
        <w:rPr>
          <w:sz w:val="24"/>
        </w:rPr>
        <w:t xml:space="preserve"> уплачивает пеню в размере 0,1 % от стоимости </w:t>
      </w:r>
      <w:r w:rsidR="00BF50C9" w:rsidRPr="00D7754E">
        <w:rPr>
          <w:sz w:val="24"/>
        </w:rPr>
        <w:t xml:space="preserve">не поставленной в срок </w:t>
      </w:r>
      <w:r w:rsidR="006F3CD6" w:rsidRPr="00D7754E">
        <w:rPr>
          <w:sz w:val="24"/>
        </w:rPr>
        <w:t>П</w:t>
      </w:r>
      <w:r w:rsidR="00812022" w:rsidRPr="00D7754E">
        <w:rPr>
          <w:sz w:val="24"/>
        </w:rPr>
        <w:t>родукции</w:t>
      </w:r>
      <w:r w:rsidR="00F078F5" w:rsidRPr="00D7754E">
        <w:rPr>
          <w:sz w:val="24"/>
        </w:rPr>
        <w:t xml:space="preserve"> за каждый день просрочки.</w:t>
      </w:r>
    </w:p>
    <w:p w:rsidR="007B4152" w:rsidRPr="001C278B" w:rsidRDefault="001D519C" w:rsidP="006039FB">
      <w:pPr>
        <w:pStyle w:val="a0"/>
        <w:ind w:firstLine="709"/>
        <w:jc w:val="both"/>
        <w:rPr>
          <w:sz w:val="24"/>
          <w:szCs w:val="24"/>
        </w:rPr>
      </w:pPr>
      <w:r w:rsidRPr="001C278B">
        <w:rPr>
          <w:sz w:val="24"/>
        </w:rPr>
        <w:t>6</w:t>
      </w:r>
      <w:r w:rsidR="003137E9" w:rsidRPr="001C278B">
        <w:rPr>
          <w:sz w:val="24"/>
        </w:rPr>
        <w:t>.</w:t>
      </w:r>
      <w:r w:rsidR="00FA6F4B" w:rsidRPr="001C278B">
        <w:rPr>
          <w:sz w:val="24"/>
        </w:rPr>
        <w:t>6</w:t>
      </w:r>
      <w:r w:rsidR="003137E9" w:rsidRPr="001C278B">
        <w:rPr>
          <w:sz w:val="24"/>
        </w:rPr>
        <w:t xml:space="preserve">. </w:t>
      </w:r>
      <w:r w:rsidR="007B4152" w:rsidRPr="001C278B">
        <w:rPr>
          <w:sz w:val="24"/>
        </w:rPr>
        <w:t xml:space="preserve">В случае несвоевременной оплаты </w:t>
      </w:r>
      <w:r w:rsidR="006F3CD6" w:rsidRPr="001C278B">
        <w:rPr>
          <w:sz w:val="24"/>
        </w:rPr>
        <w:t>П</w:t>
      </w:r>
      <w:r w:rsidR="00812022" w:rsidRPr="001C278B">
        <w:rPr>
          <w:sz w:val="24"/>
        </w:rPr>
        <w:t>родукции</w:t>
      </w:r>
      <w:r w:rsidR="00E80E7A" w:rsidRPr="001C278B">
        <w:rPr>
          <w:sz w:val="24"/>
        </w:rPr>
        <w:t xml:space="preserve"> в соответствии с п.2.2.1</w:t>
      </w:r>
      <w:r w:rsidR="00B279D2" w:rsidRPr="001C278B">
        <w:rPr>
          <w:sz w:val="24"/>
        </w:rPr>
        <w:t xml:space="preserve"> Договора</w:t>
      </w:r>
      <w:r w:rsidR="007B4152" w:rsidRPr="001C278B">
        <w:rPr>
          <w:sz w:val="24"/>
        </w:rPr>
        <w:t xml:space="preserve"> </w:t>
      </w:r>
      <w:r w:rsidR="00FD27BA" w:rsidRPr="001C278B">
        <w:rPr>
          <w:sz w:val="24"/>
        </w:rPr>
        <w:t>Покупатель</w:t>
      </w:r>
      <w:r w:rsidR="007B4152" w:rsidRPr="001C278B">
        <w:rPr>
          <w:sz w:val="24"/>
        </w:rPr>
        <w:t xml:space="preserve"> по требованию </w:t>
      </w:r>
      <w:r w:rsidR="00FD27BA" w:rsidRPr="001C278B">
        <w:rPr>
          <w:sz w:val="24"/>
        </w:rPr>
        <w:t>Поставщика</w:t>
      </w:r>
      <w:r w:rsidR="00DB1824" w:rsidRPr="001C278B">
        <w:rPr>
          <w:sz w:val="24"/>
        </w:rPr>
        <w:t xml:space="preserve"> уплачивает</w:t>
      </w:r>
      <w:r w:rsidR="007B4152" w:rsidRPr="001C278B">
        <w:rPr>
          <w:sz w:val="24"/>
        </w:rPr>
        <w:t xml:space="preserve"> пеню в размере 0,1 % просроченной </w:t>
      </w:r>
      <w:r w:rsidR="00F078F5" w:rsidRPr="001C278B">
        <w:rPr>
          <w:sz w:val="24"/>
        </w:rPr>
        <w:t>суммы за каждый день про</w:t>
      </w:r>
      <w:r w:rsidR="00F078F5" w:rsidRPr="001C278B">
        <w:rPr>
          <w:sz w:val="24"/>
          <w:szCs w:val="24"/>
        </w:rPr>
        <w:t>срочки.</w:t>
      </w:r>
    </w:p>
    <w:p w:rsidR="004E0C54" w:rsidRDefault="00FD27BA" w:rsidP="006039FB">
      <w:pPr>
        <w:numPr>
          <w:ilvl w:val="0"/>
          <w:numId w:val="0"/>
        </w:numPr>
        <w:shd w:val="clear" w:color="auto" w:fill="FFFFFF"/>
        <w:ind w:firstLine="709"/>
        <w:jc w:val="both"/>
        <w:rPr>
          <w:rFonts w:eastAsia="Calibri"/>
          <w:color w:val="000000"/>
          <w:sz w:val="26"/>
          <w:szCs w:val="26"/>
          <w:lang w:eastAsia="en-US"/>
        </w:rPr>
      </w:pPr>
      <w:r>
        <w:rPr>
          <w:sz w:val="24"/>
          <w:szCs w:val="24"/>
        </w:rPr>
        <w:t>6.</w:t>
      </w:r>
      <w:r w:rsidR="00FA6F4B">
        <w:rPr>
          <w:sz w:val="24"/>
          <w:szCs w:val="24"/>
        </w:rPr>
        <w:t>7</w:t>
      </w:r>
      <w:r w:rsidR="00FB667D">
        <w:rPr>
          <w:sz w:val="24"/>
          <w:szCs w:val="24"/>
        </w:rPr>
        <w:t xml:space="preserve">. </w:t>
      </w:r>
      <w:r w:rsidR="00284111" w:rsidRPr="00F70764">
        <w:rPr>
          <w:sz w:val="24"/>
          <w:szCs w:val="24"/>
        </w:rPr>
        <w:t>Штрафные санкции, предусмотренные настоящим Договором</w:t>
      </w:r>
      <w:r w:rsidR="006F3CD6">
        <w:rPr>
          <w:sz w:val="24"/>
          <w:szCs w:val="24"/>
        </w:rPr>
        <w:t>,</w:t>
      </w:r>
      <w:r w:rsidR="00284111" w:rsidRPr="00F70764">
        <w:rPr>
          <w:sz w:val="24"/>
          <w:szCs w:val="24"/>
        </w:rPr>
        <w:t xml:space="preserve"> уплачиваются только при условии на</w:t>
      </w:r>
      <w:r w:rsidR="006F3CD6">
        <w:rPr>
          <w:sz w:val="24"/>
          <w:szCs w:val="24"/>
        </w:rPr>
        <w:t>правления претензии Стороне, не</w:t>
      </w:r>
      <w:r w:rsidR="00284111" w:rsidRPr="00F70764">
        <w:rPr>
          <w:sz w:val="24"/>
          <w:szCs w:val="24"/>
        </w:rPr>
        <w:t>надлежаще исполняющей принятые на себя обязательства.</w:t>
      </w:r>
      <w:r w:rsidR="004E0C54" w:rsidRPr="004E0C54">
        <w:rPr>
          <w:rFonts w:eastAsia="Calibri"/>
          <w:color w:val="000000"/>
          <w:sz w:val="26"/>
          <w:szCs w:val="26"/>
          <w:lang w:eastAsia="en-US"/>
        </w:rPr>
        <w:t xml:space="preserve"> </w:t>
      </w:r>
    </w:p>
    <w:p w:rsidR="004E0C54" w:rsidRPr="004E0C54" w:rsidRDefault="004E0C54" w:rsidP="006039FB">
      <w:pPr>
        <w:pStyle w:val="a0"/>
        <w:jc w:val="both"/>
      </w:pPr>
    </w:p>
    <w:p w:rsidR="007D311E" w:rsidRPr="00D7754E" w:rsidRDefault="007D311E" w:rsidP="002E15E3">
      <w:pPr>
        <w:pStyle w:val="a0"/>
        <w:numPr>
          <w:ilvl w:val="0"/>
          <w:numId w:val="2"/>
        </w:numPr>
        <w:spacing w:line="300" w:lineRule="exact"/>
        <w:jc w:val="center"/>
        <w:rPr>
          <w:b/>
          <w:sz w:val="24"/>
        </w:rPr>
      </w:pPr>
      <w:r w:rsidRPr="00D7754E">
        <w:rPr>
          <w:b/>
          <w:sz w:val="24"/>
        </w:rPr>
        <w:t>Форс-мажор</w:t>
      </w:r>
    </w:p>
    <w:p w:rsidR="007D311E" w:rsidRPr="00B10002" w:rsidRDefault="00284111" w:rsidP="006039FB">
      <w:pPr>
        <w:pStyle w:val="a0"/>
        <w:spacing w:line="300" w:lineRule="exact"/>
        <w:ind w:firstLine="709"/>
        <w:jc w:val="both"/>
        <w:rPr>
          <w:sz w:val="24"/>
        </w:rPr>
      </w:pPr>
      <w:r w:rsidRPr="00D7754E">
        <w:rPr>
          <w:sz w:val="24"/>
        </w:rPr>
        <w:t>7</w:t>
      </w:r>
      <w:r w:rsidR="003137E9" w:rsidRPr="00D7754E">
        <w:rPr>
          <w:sz w:val="24"/>
        </w:rPr>
        <w:t xml:space="preserve">.1. </w:t>
      </w:r>
      <w:r w:rsidR="007D311E" w:rsidRPr="00D7754E">
        <w:rPr>
          <w:sz w:val="24"/>
        </w:rPr>
        <w:t>Стороны не несут ответственност</w:t>
      </w:r>
      <w:r w:rsidR="006F3CD6" w:rsidRPr="00D7754E">
        <w:rPr>
          <w:sz w:val="24"/>
        </w:rPr>
        <w:t>ь</w:t>
      </w:r>
      <w:r w:rsidR="007D311E" w:rsidRPr="00D7754E">
        <w:rPr>
          <w:sz w:val="24"/>
        </w:rPr>
        <w:t xml:space="preserve"> за частичное или полное неисполнение обязательств по настоящему </w:t>
      </w:r>
      <w:r w:rsidR="006F3CD6" w:rsidRPr="00D7754E">
        <w:rPr>
          <w:sz w:val="24"/>
        </w:rPr>
        <w:t>Д</w:t>
      </w:r>
      <w:r w:rsidR="007D311E" w:rsidRPr="00D7754E">
        <w:rPr>
          <w:sz w:val="24"/>
        </w:rPr>
        <w:t>оговору, если оно явилось следствием непреодолимой силы, а именно: пожара, на</w:t>
      </w:r>
      <w:r w:rsidR="00817F33" w:rsidRPr="00D7754E">
        <w:rPr>
          <w:sz w:val="24"/>
        </w:rPr>
        <w:t>воднения, землетрясения, взрыва или ины</w:t>
      </w:r>
      <w:r w:rsidR="00C80CCE" w:rsidRPr="00D7754E">
        <w:rPr>
          <w:sz w:val="24"/>
        </w:rPr>
        <w:t xml:space="preserve">х </w:t>
      </w:r>
      <w:r w:rsidR="00DB1824" w:rsidRPr="00D7754E">
        <w:rPr>
          <w:sz w:val="24"/>
        </w:rPr>
        <w:t>обстоятельств, если</w:t>
      </w:r>
      <w:r w:rsidR="007D311E" w:rsidRPr="00D7754E">
        <w:rPr>
          <w:sz w:val="24"/>
        </w:rPr>
        <w:t xml:space="preserve"> эти обстоятельства непосредственно повлияли на исполнение настоящего </w:t>
      </w:r>
      <w:r w:rsidR="006F3CD6" w:rsidRPr="00D7754E">
        <w:rPr>
          <w:sz w:val="24"/>
        </w:rPr>
        <w:t>Д</w:t>
      </w:r>
      <w:r w:rsidR="007D311E" w:rsidRPr="00D7754E">
        <w:rPr>
          <w:sz w:val="24"/>
        </w:rPr>
        <w:t xml:space="preserve">оговора. При этом срок исполнения обязательств по </w:t>
      </w:r>
      <w:r w:rsidR="006F3CD6" w:rsidRPr="00D7754E">
        <w:rPr>
          <w:sz w:val="24"/>
        </w:rPr>
        <w:t>Д</w:t>
      </w:r>
      <w:r w:rsidR="007D311E" w:rsidRPr="00D7754E">
        <w:rPr>
          <w:sz w:val="24"/>
        </w:rPr>
        <w:t xml:space="preserve">оговору </w:t>
      </w:r>
      <w:r w:rsidR="00EC5FAC">
        <w:rPr>
          <w:sz w:val="24"/>
        </w:rPr>
        <w:t>изменя</w:t>
      </w:r>
      <w:r w:rsidR="002459C6">
        <w:rPr>
          <w:sz w:val="24"/>
        </w:rPr>
        <w:t>е</w:t>
      </w:r>
      <w:r w:rsidR="00EC5FAC">
        <w:rPr>
          <w:sz w:val="24"/>
        </w:rPr>
        <w:t>тся</w:t>
      </w:r>
      <w:r w:rsidR="007D311E" w:rsidRPr="00D7754E">
        <w:rPr>
          <w:sz w:val="24"/>
        </w:rPr>
        <w:t xml:space="preserve"> соразмерно времени, в течение которого действовали такие обстоятельства.</w:t>
      </w:r>
    </w:p>
    <w:p w:rsidR="00BF50C9" w:rsidRPr="00D7754E" w:rsidRDefault="00BF50C9" w:rsidP="006039FB">
      <w:pPr>
        <w:pStyle w:val="a0"/>
        <w:spacing w:line="300" w:lineRule="exact"/>
        <w:ind w:firstLine="709"/>
        <w:jc w:val="both"/>
        <w:rPr>
          <w:sz w:val="24"/>
        </w:rPr>
      </w:pPr>
      <w:r w:rsidRPr="00BF50C9">
        <w:rPr>
          <w:sz w:val="24"/>
        </w:rPr>
        <w:t>7.2. Сторона, для которой возникли обстоятельства непреодолимой силы, обязан</w:t>
      </w:r>
      <w:r w:rsidR="00C80CCE">
        <w:rPr>
          <w:sz w:val="24"/>
        </w:rPr>
        <w:t>а</w:t>
      </w:r>
      <w:r w:rsidRPr="00BF50C9">
        <w:rPr>
          <w:sz w:val="24"/>
        </w:rPr>
        <w:t xml:space="preserve"> уведомить другую Сторону об их возникновении или прекращении путем направления письменного </w:t>
      </w:r>
      <w:r w:rsidRPr="00D7754E">
        <w:rPr>
          <w:sz w:val="24"/>
        </w:rPr>
        <w:t xml:space="preserve">уведомления в </w:t>
      </w:r>
      <w:r w:rsidR="00FC1B8C" w:rsidRPr="00D7754E">
        <w:rPr>
          <w:sz w:val="24"/>
        </w:rPr>
        <w:t>течение</w:t>
      </w:r>
      <w:r w:rsidRPr="00D7754E">
        <w:rPr>
          <w:sz w:val="24"/>
        </w:rPr>
        <w:t xml:space="preserve"> 10 (десяти)</w:t>
      </w:r>
      <w:r w:rsidR="00704362" w:rsidRPr="00D7754E">
        <w:rPr>
          <w:sz w:val="24"/>
        </w:rPr>
        <w:t xml:space="preserve"> рабочих</w:t>
      </w:r>
      <w:r w:rsidRPr="00D7754E">
        <w:rPr>
          <w:sz w:val="24"/>
        </w:rPr>
        <w:t xml:space="preserve"> дней с момента возникновения или прекращения таких обстоятельств.</w:t>
      </w:r>
    </w:p>
    <w:p w:rsidR="00BF50C9" w:rsidRDefault="00BF50C9" w:rsidP="006039FB">
      <w:pPr>
        <w:numPr>
          <w:ilvl w:val="0"/>
          <w:numId w:val="0"/>
        </w:numPr>
        <w:ind w:firstLine="709"/>
        <w:jc w:val="both"/>
        <w:rPr>
          <w:sz w:val="24"/>
          <w:szCs w:val="24"/>
        </w:rPr>
      </w:pPr>
      <w:r w:rsidRPr="00D7754E">
        <w:rPr>
          <w:sz w:val="24"/>
          <w:szCs w:val="24"/>
        </w:rPr>
        <w:t>7</w:t>
      </w:r>
      <w:r w:rsidR="00856758" w:rsidRPr="00D7754E">
        <w:rPr>
          <w:sz w:val="24"/>
          <w:szCs w:val="24"/>
        </w:rPr>
        <w:t>.</w:t>
      </w:r>
      <w:r w:rsidR="00CD5C2A" w:rsidRPr="00D7754E">
        <w:rPr>
          <w:sz w:val="24"/>
          <w:szCs w:val="24"/>
        </w:rPr>
        <w:t>3</w:t>
      </w:r>
      <w:r w:rsidRPr="00D7754E">
        <w:rPr>
          <w:sz w:val="24"/>
          <w:szCs w:val="24"/>
        </w:rPr>
        <w:t>. Факт возникновения обстоятельств, указанных в п.7.1 данного Договора, должен быть подтвержден актом Торгово-промышленной палаты РФ либо комп</w:t>
      </w:r>
      <w:r w:rsidR="007A1FD5" w:rsidRPr="00D7754E">
        <w:rPr>
          <w:sz w:val="24"/>
          <w:szCs w:val="24"/>
        </w:rPr>
        <w:t>ет</w:t>
      </w:r>
      <w:r w:rsidRPr="00D7754E">
        <w:rPr>
          <w:sz w:val="24"/>
          <w:szCs w:val="24"/>
        </w:rPr>
        <w:t>ентными государственными органами, расположенными по месту нахождения Сторон настоящего Договора.</w:t>
      </w:r>
    </w:p>
    <w:p w:rsidR="00A151DF" w:rsidRDefault="00A151DF" w:rsidP="00A151DF">
      <w:pPr>
        <w:pStyle w:val="a0"/>
      </w:pPr>
    </w:p>
    <w:p w:rsidR="007D311E" w:rsidRPr="00B10002" w:rsidRDefault="007D311E" w:rsidP="002E15E3">
      <w:pPr>
        <w:pStyle w:val="a0"/>
        <w:numPr>
          <w:ilvl w:val="0"/>
          <w:numId w:val="2"/>
        </w:numPr>
        <w:spacing w:line="300" w:lineRule="exact"/>
        <w:jc w:val="center"/>
        <w:rPr>
          <w:b/>
          <w:sz w:val="24"/>
        </w:rPr>
      </w:pPr>
      <w:r w:rsidRPr="00B10002">
        <w:rPr>
          <w:b/>
          <w:sz w:val="24"/>
        </w:rPr>
        <w:t>Прочие условия</w:t>
      </w:r>
    </w:p>
    <w:p w:rsidR="00535A9D" w:rsidRPr="00F30310" w:rsidRDefault="00535A9D" w:rsidP="006039FB">
      <w:pPr>
        <w:pStyle w:val="a6"/>
        <w:ind w:firstLine="567"/>
        <w:jc w:val="both"/>
      </w:pPr>
      <w:r w:rsidRPr="00FD6168">
        <w:t xml:space="preserve">8.1. </w:t>
      </w:r>
      <w:r w:rsidRPr="00F30310">
        <w:t>Все переговоры, соглашения и переписка, предшествующие заключению настоящего Договора, теряют силу с даты его подписания.</w:t>
      </w:r>
    </w:p>
    <w:p w:rsidR="00685E26" w:rsidRDefault="00535A9D" w:rsidP="006039FB">
      <w:pPr>
        <w:pStyle w:val="a6"/>
        <w:ind w:firstLine="567"/>
        <w:jc w:val="both"/>
      </w:pPr>
      <w:r w:rsidRPr="00F30310">
        <w:t>8.2. Все приложения</w:t>
      </w:r>
      <w:r w:rsidRPr="00FD6168">
        <w:t xml:space="preserve">, названные в тексте настоящего Договора и подписываемые </w:t>
      </w:r>
      <w:r w:rsidR="006F3CD6">
        <w:t>С</w:t>
      </w:r>
      <w:r w:rsidRPr="00FD6168">
        <w:t>торонами после его заключения, а также другие документы, составленные в соответствии с настоящим Договором, являются его составной и неотъемлемой частью.</w:t>
      </w:r>
      <w:r w:rsidR="002251C2">
        <w:t xml:space="preserve"> </w:t>
      </w:r>
    </w:p>
    <w:p w:rsidR="00535A9D" w:rsidRPr="00D7754E" w:rsidRDefault="00685E26" w:rsidP="006039FB">
      <w:pPr>
        <w:pStyle w:val="a6"/>
        <w:ind w:firstLine="567"/>
        <w:jc w:val="both"/>
      </w:pPr>
      <w:r w:rsidRPr="00D7754E">
        <w:t>8.3. Все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535A9D" w:rsidRPr="00D7754E" w:rsidRDefault="00535A9D" w:rsidP="006039FB">
      <w:pPr>
        <w:pStyle w:val="a6"/>
        <w:ind w:firstLine="567"/>
        <w:jc w:val="both"/>
      </w:pPr>
      <w:r w:rsidRPr="00D7754E">
        <w:t>8.</w:t>
      </w:r>
      <w:r w:rsidR="00685E26" w:rsidRPr="00D7754E">
        <w:t>4</w:t>
      </w:r>
      <w:r w:rsidRPr="00D7754E">
        <w:t xml:space="preserve">. В отношениях между </w:t>
      </w:r>
      <w:r w:rsidR="006F3CD6" w:rsidRPr="00D7754E">
        <w:t>С</w:t>
      </w:r>
      <w:r w:rsidRPr="00D7754E">
        <w:t xml:space="preserve">торонами по настоящему Договору документы, направленные по факсимильной связи, до получения подлинников документов признаются </w:t>
      </w:r>
      <w:r w:rsidR="0081409B" w:rsidRPr="00D7754E">
        <w:t>С</w:t>
      </w:r>
      <w:r w:rsidRPr="00D7754E">
        <w:t xml:space="preserve">торонами как документы, имеющие юридическую силу. Подлинники таких документов должны направляться по почте заказным письмом с уведомлением или непосредственно вручаться другой стороне в </w:t>
      </w:r>
      <w:r w:rsidR="00704362" w:rsidRPr="00D7754E">
        <w:t>пяти</w:t>
      </w:r>
      <w:r w:rsidRPr="00D7754E">
        <w:t>дневный срок с даты их оформления.</w:t>
      </w:r>
    </w:p>
    <w:p w:rsidR="00535A9D" w:rsidRPr="00FD6168" w:rsidRDefault="00535A9D" w:rsidP="006039FB">
      <w:pPr>
        <w:pStyle w:val="a6"/>
        <w:ind w:firstLine="567"/>
        <w:jc w:val="both"/>
      </w:pPr>
      <w:r w:rsidRPr="00D7754E">
        <w:t>8.</w:t>
      </w:r>
      <w:r w:rsidR="00685E26" w:rsidRPr="00D7754E">
        <w:t>5</w:t>
      </w:r>
      <w:r w:rsidRPr="00D7754E">
        <w:t xml:space="preserve">. Сторона, направившая другой </w:t>
      </w:r>
      <w:r w:rsidR="0081409B" w:rsidRPr="00D7754E">
        <w:t>С</w:t>
      </w:r>
      <w:r w:rsidRPr="00D7754E">
        <w:t>тороне документы по факсимильной связи, гаранти</w:t>
      </w:r>
      <w:r w:rsidRPr="00FD6168">
        <w:t>рует достоверность подписи своего представителя и наличие у него необходимых полномочий.</w:t>
      </w:r>
    </w:p>
    <w:p w:rsidR="00535A9D" w:rsidRPr="00FD6168" w:rsidRDefault="00F70764" w:rsidP="006039FB">
      <w:pPr>
        <w:pStyle w:val="a6"/>
        <w:ind w:firstLine="567"/>
        <w:jc w:val="both"/>
      </w:pPr>
      <w:r>
        <w:t>8.</w:t>
      </w:r>
      <w:r w:rsidR="00685E26">
        <w:t>6</w:t>
      </w:r>
      <w:r w:rsidR="00535A9D" w:rsidRPr="00FD6168">
        <w:t xml:space="preserve">. Права и обязанности сторон по настоящему Договору могут быть переданы третьим лицам только с предварительного письменного согласия другой </w:t>
      </w:r>
      <w:r w:rsidR="0081409B">
        <w:t>С</w:t>
      </w:r>
      <w:r w:rsidR="00535A9D" w:rsidRPr="00FD6168">
        <w:t>тороны.</w:t>
      </w:r>
    </w:p>
    <w:p w:rsidR="00535A9D" w:rsidRDefault="00535A9D" w:rsidP="006039FB">
      <w:pPr>
        <w:pStyle w:val="a6"/>
        <w:ind w:firstLine="567"/>
        <w:jc w:val="both"/>
      </w:pPr>
      <w:r>
        <w:t>8.</w:t>
      </w:r>
      <w:r w:rsidR="00685E26">
        <w:t>7</w:t>
      </w:r>
      <w:r w:rsidRPr="00FD6168">
        <w:t xml:space="preserve">. Все </w:t>
      </w:r>
      <w:r w:rsidRPr="002A0C16">
        <w:t xml:space="preserve">обязательства выполняются </w:t>
      </w:r>
      <w:r w:rsidR="0081409B">
        <w:t>С</w:t>
      </w:r>
      <w:r w:rsidRPr="002A0C16">
        <w:t xml:space="preserve">торонами по адресам и реквизитам, указанным в настоящем Договоре или дополнениях к нему. Об изменении этих реквизитов </w:t>
      </w:r>
      <w:r w:rsidR="0081409B">
        <w:t>С</w:t>
      </w:r>
      <w:r w:rsidRPr="002A0C16">
        <w:t xml:space="preserve">тороны обязаны уведомить друг друга в течение 5 </w:t>
      </w:r>
      <w:r w:rsidR="0081409B">
        <w:t xml:space="preserve">(пяти) </w:t>
      </w:r>
      <w:r w:rsidRPr="002A0C16">
        <w:t>рабочих дней с момента такого изменения.</w:t>
      </w:r>
    </w:p>
    <w:p w:rsidR="00535A9D" w:rsidRDefault="00535A9D" w:rsidP="006039FB">
      <w:pPr>
        <w:pStyle w:val="a6"/>
        <w:ind w:firstLine="567"/>
        <w:jc w:val="both"/>
      </w:pPr>
      <w:r w:rsidRPr="002A0C16">
        <w:lastRenderedPageBreak/>
        <w:t>8.</w:t>
      </w:r>
      <w:r w:rsidR="00685E26">
        <w:t>8</w:t>
      </w:r>
      <w:r w:rsidRPr="002A0C16">
        <w:t xml:space="preserve">. Информация, содержащаяся в настоящем Договоре, признается </w:t>
      </w:r>
      <w:r w:rsidR="0081409B">
        <w:t>С</w:t>
      </w:r>
      <w:r w:rsidRPr="002A0C16">
        <w:t>торона</w:t>
      </w:r>
      <w:r>
        <w:t>ми конфиденциальной информацией.</w:t>
      </w:r>
      <w:r w:rsidRPr="002A0C16">
        <w:t xml:space="preserve"> </w:t>
      </w:r>
      <w:r w:rsidRPr="00E07390">
        <w:t xml:space="preserve">Стороны обязуются обеспечивать соблюдение условий </w:t>
      </w:r>
      <w:r w:rsidR="00DB1824" w:rsidRPr="00E07390">
        <w:t>защиты,</w:t>
      </w:r>
      <w:r>
        <w:t xml:space="preserve"> </w:t>
      </w:r>
      <w:r w:rsidRPr="00E07390">
        <w:t>полученной от другой Стороны информации, не допускать ее разглашения</w:t>
      </w:r>
      <w:r>
        <w:t xml:space="preserve"> </w:t>
      </w:r>
      <w:r w:rsidRPr="00E07390">
        <w:t>третьим лицам и не использовать во вред друг другу.</w:t>
      </w:r>
      <w:r w:rsidR="001418D0">
        <w:t xml:space="preserve"> </w:t>
      </w:r>
    </w:p>
    <w:p w:rsidR="00535A9D" w:rsidRPr="00FD6168" w:rsidRDefault="00535A9D" w:rsidP="006039FB">
      <w:pPr>
        <w:pStyle w:val="a6"/>
        <w:ind w:firstLine="567"/>
        <w:jc w:val="both"/>
      </w:pPr>
      <w:r>
        <w:t>8.</w:t>
      </w:r>
      <w:r w:rsidR="00685E26">
        <w:t>9</w:t>
      </w:r>
      <w:r>
        <w:t>.</w:t>
      </w:r>
      <w:r w:rsidRPr="002A0C16">
        <w:t xml:space="preserve"> Отношения </w:t>
      </w:r>
      <w:r w:rsidR="0081409B">
        <w:t>С</w:t>
      </w:r>
      <w:r w:rsidRPr="002A0C16">
        <w:t>торон</w:t>
      </w:r>
      <w:r w:rsidR="0081409B">
        <w:t>,</w:t>
      </w:r>
      <w:r w:rsidRPr="00FD6168">
        <w:t xml:space="preserve"> не согласованные в настоящем Договоре, регулируются законодательством Российской Федерации.</w:t>
      </w:r>
    </w:p>
    <w:p w:rsidR="00535A9D" w:rsidRPr="00E73792" w:rsidRDefault="00535A9D" w:rsidP="006039FB">
      <w:pPr>
        <w:pStyle w:val="a6"/>
        <w:ind w:firstLine="567"/>
        <w:jc w:val="both"/>
      </w:pPr>
      <w:r w:rsidRPr="00D7754E">
        <w:t>8.</w:t>
      </w:r>
      <w:r w:rsidR="00685E26" w:rsidRPr="00D7754E">
        <w:t>10</w:t>
      </w:r>
      <w:r w:rsidRPr="00D7754E">
        <w:t>. Договор составлен в двух экземплярах</w:t>
      </w:r>
      <w:r w:rsidR="00704362" w:rsidRPr="00D7754E">
        <w:t xml:space="preserve"> на русском языке</w:t>
      </w:r>
      <w:r w:rsidRPr="00D7754E">
        <w:t xml:space="preserve">, по одному экземпляру </w:t>
      </w:r>
      <w:r w:rsidRPr="00E73792">
        <w:t xml:space="preserve">для каждой </w:t>
      </w:r>
      <w:r w:rsidR="0081409B" w:rsidRPr="00E73792">
        <w:t>С</w:t>
      </w:r>
      <w:r w:rsidRPr="00E73792">
        <w:t>тороны, имеющих одинаковую юридическую силу.</w:t>
      </w:r>
    </w:p>
    <w:p w:rsidR="0017128F" w:rsidRPr="00E73792" w:rsidRDefault="0017128F" w:rsidP="0017128F">
      <w:pPr>
        <w:pStyle w:val="a6"/>
        <w:ind w:firstLine="567"/>
        <w:jc w:val="both"/>
      </w:pPr>
      <w:r w:rsidRPr="00E73792">
        <w:t>8.11. Покупатель информирует Поставщика о принципах и требованиях Антикоррупционной политики Покупателя (далее – Политика). Заключением Договора Поставщик подтверждает ознакомление с Политикой Покупателя.</w:t>
      </w:r>
    </w:p>
    <w:p w:rsidR="0017128F" w:rsidRPr="00E73792" w:rsidRDefault="0017128F" w:rsidP="0017128F">
      <w:pPr>
        <w:pStyle w:val="a6"/>
        <w:ind w:firstLine="567"/>
        <w:jc w:val="both"/>
      </w:pPr>
      <w:r w:rsidRPr="00E73792">
        <w:t xml:space="preserve">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w:t>
      </w:r>
    </w:p>
    <w:p w:rsidR="0017128F" w:rsidRPr="00E73792" w:rsidRDefault="0017128F" w:rsidP="0017128F">
      <w:pPr>
        <w:pStyle w:val="a6"/>
        <w:ind w:firstLine="567"/>
        <w:jc w:val="both"/>
      </w:pPr>
      <w:r w:rsidRPr="00E73792">
        <w:t>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w:t>
      </w:r>
    </w:p>
    <w:p w:rsidR="0017128F" w:rsidRPr="00E73792" w:rsidRDefault="0017128F" w:rsidP="0017128F">
      <w:pPr>
        <w:pStyle w:val="a6"/>
        <w:ind w:firstLine="567"/>
        <w:jc w:val="both"/>
      </w:pPr>
      <w:r w:rsidRPr="00E73792">
        <w:t>8.12.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w:t>
      </w:r>
    </w:p>
    <w:p w:rsidR="0017128F" w:rsidRDefault="0017128F" w:rsidP="0017128F">
      <w:pPr>
        <w:pStyle w:val="a6"/>
        <w:ind w:firstLine="567"/>
        <w:jc w:val="both"/>
      </w:pPr>
      <w:r w:rsidRPr="00E73792">
        <w:t>Сторона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rsidR="00970A5C" w:rsidRDefault="00970A5C" w:rsidP="0017128F">
      <w:pPr>
        <w:pStyle w:val="a6"/>
        <w:ind w:firstLine="567"/>
        <w:jc w:val="both"/>
      </w:pPr>
      <w:r>
        <w:t xml:space="preserve">8.13. </w:t>
      </w:r>
      <w:r w:rsidR="00B47499">
        <w:t xml:space="preserve">Покупатель информирует Поставщика о принципах и требованиях Кодекса поведения поставщика (далее – Кодекс). Кодекс размещен на официальном сайте Заказчика по адресу </w:t>
      </w:r>
      <w:hyperlink r:id="rId8" w:history="1">
        <w:r w:rsidR="00B47499" w:rsidRPr="00947F1B">
          <w:rPr>
            <w:rStyle w:val="af"/>
          </w:rPr>
          <w:t>https://kostroma.novatek.ru/company/politiki-kompanii</w:t>
        </w:r>
      </w:hyperlink>
      <w:r w:rsidR="00B47499">
        <w:t>. Исполнитель ознакомлен с Кодексом и принимает его принципы и требования в полном объеме</w:t>
      </w:r>
      <w:r w:rsidRPr="00970A5C">
        <w:t>.</w:t>
      </w:r>
    </w:p>
    <w:p w:rsidR="00061C81" w:rsidRDefault="00061C81" w:rsidP="0017128F">
      <w:pPr>
        <w:pStyle w:val="a6"/>
        <w:ind w:firstLine="567"/>
        <w:jc w:val="both"/>
      </w:pPr>
      <w:r w:rsidRPr="00061C81">
        <w:t>8</w:t>
      </w:r>
      <w:r>
        <w:t xml:space="preserve">.14. </w:t>
      </w:r>
      <w:r w:rsidRPr="00061C81">
        <w:t>Принимая во внимание положения законодательства РФ о налогах и сборах в части, касающейся «добросовестности налогоплательщика», Поставщик обязуется отражать операции в соответствии с их экономическим смыслом в налоговых декларациях/расчетах и бухгалтерской отчетности, уплачивать установленные действующим законодательством Российской Федерации налоги, обязанность по уплате которых возложена на него, в том числе, налог на добавленную стоимость (если Стороны по соответствующим операциям являются или станут плательщиками НДС), и исполнять иные налоговые обязанности.</w:t>
      </w:r>
    </w:p>
    <w:p w:rsidR="00061C81" w:rsidRDefault="00061C81" w:rsidP="00061C81">
      <w:pPr>
        <w:pStyle w:val="a6"/>
        <w:ind w:firstLine="567"/>
        <w:jc w:val="both"/>
      </w:pPr>
      <w:r>
        <w:t>8.15. В случае реализации Товара, включенного в перечень товаров, подлежащих прослеживаемости (Постановление Правительства РФ от 01.07.2021 № 1110 «Об утверждении перечня товаров, подлежащих прослеживаемости» с учетом последующих изменений), Поставщик обязан:</w:t>
      </w:r>
    </w:p>
    <w:p w:rsidR="00061C81" w:rsidRDefault="00061C81" w:rsidP="00061C81">
      <w:pPr>
        <w:pStyle w:val="a6"/>
        <w:ind w:firstLine="567"/>
        <w:jc w:val="both"/>
      </w:pPr>
      <w:r>
        <w:t>-указать в Спецификации корректные реквизиты прослеживаемости Товара.</w:t>
      </w:r>
    </w:p>
    <w:p w:rsidR="00061C81" w:rsidRDefault="00061C81" w:rsidP="00061C81">
      <w:pPr>
        <w:pStyle w:val="a6"/>
        <w:ind w:firstLine="567"/>
        <w:jc w:val="both"/>
      </w:pPr>
      <w:r>
        <w:lastRenderedPageBreak/>
        <w:t>-в случае если между Сторонами не заключено Соглашение об обмене электронными документами, подписать Соглашение об обмене электронными документами и исполнять его в период исполнения Договора.</w:t>
      </w:r>
    </w:p>
    <w:p w:rsidR="00061C81" w:rsidRDefault="00061C81" w:rsidP="00061C81">
      <w:pPr>
        <w:pStyle w:val="a6"/>
        <w:ind w:firstLine="567"/>
        <w:jc w:val="both"/>
      </w:pPr>
      <w:r>
        <w:t xml:space="preserve">-выставлять счета-фактуры, в том числе корректировочные, в электронной форме и с соблюдением требований, установленных законодательством РФ, с отражением в них корректных реквизитов прослеживаемости, и передавать их Покупателю по телекоммуникационным каналам связи через оператора электронного документооборота в соответствии с заключенным между Сторонами Соглашением об обмене электронными документами; </w:t>
      </w:r>
    </w:p>
    <w:p w:rsidR="00061C81" w:rsidRDefault="00061C81" w:rsidP="00061C81">
      <w:pPr>
        <w:pStyle w:val="a6"/>
        <w:ind w:firstLine="567"/>
        <w:jc w:val="both"/>
      </w:pPr>
      <w:r>
        <w:t>-оформлять универсальные передаточные документы, исправленные универсальные передаточные документы, универсальные корректировочные документы, исправленные универсальные корректировочные документы в электронной форме по форматам, утвержденным уполномоченными органами власти РФ, с отражением в них корректных реквизитов прослеживаемости, и передавать их Покупателю по телекоммуникационным каналам связи через оператора электронного документооборота в соответствии с заключенным между Сторонами Соглашением об обмене электронными документами.</w:t>
      </w:r>
    </w:p>
    <w:p w:rsidR="00061C81" w:rsidRDefault="00061C81" w:rsidP="00061C81">
      <w:pPr>
        <w:pStyle w:val="a6"/>
        <w:ind w:firstLine="567"/>
        <w:jc w:val="both"/>
      </w:pPr>
      <w:r>
        <w:t xml:space="preserve">8.16. В течение 5 (пяти) календарных дней с даты получения требования Покупателя Поставщик обязан исправить и передать надлежащим способом Покупателю исправленные/откорректированные первичные учетные и иные документы, счет-фактуры. </w:t>
      </w:r>
    </w:p>
    <w:p w:rsidR="00061C81" w:rsidRDefault="00061C81" w:rsidP="00061C81">
      <w:pPr>
        <w:pStyle w:val="a6"/>
        <w:ind w:firstLine="567"/>
        <w:jc w:val="both"/>
      </w:pPr>
      <w:r>
        <w:t>8.17. Поставщик несет ответственность за правильное оформление, передачу Покупателю своевременно и надлежащим способом первичных учетных документов (в том числе всех товаросопроводительных документов) и счетов-фактур. Документы должны быть подписаны лицом, полномочным подписывать данного рода документы, к документам прилагается надлежащим образом оформленный документ, подтверждающий наличие у подписанта таких полномочий.</w:t>
      </w:r>
    </w:p>
    <w:p w:rsidR="00061C81" w:rsidRDefault="00061C81" w:rsidP="00061C81">
      <w:pPr>
        <w:pStyle w:val="a6"/>
        <w:ind w:firstLine="567"/>
        <w:jc w:val="both"/>
      </w:pPr>
      <w:r>
        <w:t xml:space="preserve">8.18. При невыполнении положений предыдущего абзаца Поставщик обязан в течение 10 (десяти) календарных дней с даты предъявления соответствующего письменного требования Покупателя оплатить штраф в размере 1 000 (одна тысяча) рублей за каждый факт нарушения (за каждый неисправленный и/или непереданный Покупателю документ). </w:t>
      </w:r>
    </w:p>
    <w:p w:rsidR="00061C81" w:rsidRDefault="00061C81" w:rsidP="00061C81">
      <w:pPr>
        <w:pStyle w:val="a6"/>
        <w:ind w:firstLine="567"/>
        <w:jc w:val="both"/>
      </w:pPr>
      <w:r>
        <w:t xml:space="preserve">8.19. В случае признания судом налоговой выгоды Покупателя необоснованной (включая, но не ограничиваясь, уменьшение размера налоговой обязанности Покупателя вследствие уменьшения налоговой базы, получения Покупателем налогового вычета, налоговой льготы, применения более низкой налоговой ставки, а также получение Покупателем права на возврат (зачет) или возмещение налога из бюджета) в связи с заключением и/или исполнением  Договора по обстоятельствам, за которые Покупатель не отвечает, в том числе, если налоговый орган направит Покупателю требование об уплате налогов, сборов, иных платежей, а также пеней, штрафов, относящихся к ним, Поставщик  в соответствии со ст.406.1 ГК РФ обязуется возместить Покупателю имущественные потери в размере сумм недоимки по налогам, пеней и штрафов, указанных в предъявленных налоговым органом Покупателю требованиях, по причине признания налоговой выгоды Покупателя  необоснованной. </w:t>
      </w:r>
    </w:p>
    <w:p w:rsidR="00061C81" w:rsidRDefault="00061C81" w:rsidP="00061C81">
      <w:pPr>
        <w:pStyle w:val="a6"/>
        <w:ind w:firstLine="567"/>
        <w:jc w:val="both"/>
      </w:pPr>
      <w:r>
        <w:t>8.20. В случае предъявления Покупателю уполномоченными органами власти требований об оплате штрафов, пеней, иных платежей в связи с заключением и/или исполнением Договора по обстоятельствам, за которые Покупатель не отвечает, Поставщик в соответствии со ст. 406.1 Гражданского кодекса РФ обязуется возместить Покупателю имущественные потери в размере сумм пеней, штрафов, иных платежей, указанных в предъявленных Покупателю требованиях уполномоченного органа власти.</w:t>
      </w:r>
    </w:p>
    <w:p w:rsidR="00061C81" w:rsidRPr="00E73792" w:rsidRDefault="00061C81" w:rsidP="00061C81">
      <w:pPr>
        <w:pStyle w:val="a6"/>
        <w:ind w:firstLine="567"/>
        <w:jc w:val="both"/>
      </w:pPr>
      <w:r>
        <w:t>8.21. Возмещение имущественных потерь производится Поставщиком в течение 10 (десяти) календарных дней с даты предъявления соответствующего письменного требования Покупателя.</w:t>
      </w:r>
    </w:p>
    <w:p w:rsidR="003D4ED1" w:rsidRPr="00D7754E" w:rsidRDefault="003D4ED1" w:rsidP="006039FB">
      <w:pPr>
        <w:pStyle w:val="a0"/>
        <w:tabs>
          <w:tab w:val="left" w:pos="1134"/>
        </w:tabs>
        <w:ind w:firstLine="709"/>
        <w:jc w:val="both"/>
        <w:rPr>
          <w:sz w:val="24"/>
        </w:rPr>
      </w:pPr>
    </w:p>
    <w:p w:rsidR="003137E9" w:rsidRPr="00D7754E" w:rsidRDefault="003D4ED1" w:rsidP="002E15E3">
      <w:pPr>
        <w:pStyle w:val="a0"/>
        <w:numPr>
          <w:ilvl w:val="0"/>
          <w:numId w:val="2"/>
        </w:numPr>
        <w:tabs>
          <w:tab w:val="left" w:pos="1134"/>
        </w:tabs>
        <w:jc w:val="center"/>
        <w:rPr>
          <w:b/>
          <w:sz w:val="24"/>
        </w:rPr>
      </w:pPr>
      <w:r w:rsidRPr="00D7754E">
        <w:rPr>
          <w:b/>
          <w:sz w:val="24"/>
        </w:rPr>
        <w:t>Порядок разрешения споров</w:t>
      </w:r>
    </w:p>
    <w:p w:rsidR="00704362" w:rsidRPr="00E73792" w:rsidRDefault="00946597" w:rsidP="006039FB">
      <w:pPr>
        <w:pStyle w:val="10"/>
        <w:tabs>
          <w:tab w:val="left" w:pos="11"/>
        </w:tabs>
        <w:spacing w:after="0" w:line="240" w:lineRule="auto"/>
        <w:ind w:left="0" w:firstLine="513"/>
        <w:jc w:val="both"/>
        <w:rPr>
          <w:rFonts w:cs="Times New Roman"/>
          <w:sz w:val="24"/>
          <w:szCs w:val="24"/>
        </w:rPr>
      </w:pPr>
      <w:r w:rsidRPr="00D7754E">
        <w:rPr>
          <w:rFonts w:ascii="Times New Roman" w:hAnsi="Times New Roman" w:cs="Times New Roman"/>
          <w:sz w:val="24"/>
          <w:szCs w:val="24"/>
        </w:rPr>
        <w:t>9</w:t>
      </w:r>
      <w:r w:rsidR="00704362" w:rsidRPr="00D7754E">
        <w:rPr>
          <w:rFonts w:ascii="Times New Roman" w:hAnsi="Times New Roman" w:cs="Times New Roman"/>
          <w:sz w:val="24"/>
          <w:szCs w:val="24"/>
        </w:rPr>
        <w:t xml:space="preserve">.1. При возникновении споров, требований и (или) претензий по вопросам, предусмотренным настоящим Договором или в связи с ним, Стороны обязуются предпринять 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 В случае если спор, требование и (или) претензия не будут разрешены путём переговоров в течение 30 (тридцати) календарных дней со </w:t>
      </w:r>
      <w:r w:rsidR="00704362" w:rsidRPr="00E73792">
        <w:rPr>
          <w:rFonts w:ascii="Times New Roman" w:hAnsi="Times New Roman" w:cs="Times New Roman"/>
          <w:sz w:val="24"/>
          <w:szCs w:val="24"/>
        </w:rPr>
        <w:t xml:space="preserve">дня направления первого письменного уведомления о существовании </w:t>
      </w:r>
      <w:r w:rsidR="00704362" w:rsidRPr="00E73792">
        <w:rPr>
          <w:rFonts w:ascii="Times New Roman" w:hAnsi="Times New Roman" w:cs="Times New Roman"/>
          <w:sz w:val="24"/>
          <w:szCs w:val="24"/>
        </w:rPr>
        <w:lastRenderedPageBreak/>
        <w:t xml:space="preserve">спора, требования или претензии, любая из Сторон Договора вправе обратиться в </w:t>
      </w:r>
      <w:r w:rsidR="00091E4F">
        <w:rPr>
          <w:rFonts w:ascii="Times New Roman" w:hAnsi="Times New Roman" w:cs="Times New Roman"/>
          <w:sz w:val="24"/>
          <w:szCs w:val="24"/>
        </w:rPr>
        <w:t>а</w:t>
      </w:r>
      <w:r w:rsidR="00704362" w:rsidRPr="00E73792">
        <w:rPr>
          <w:rFonts w:ascii="Times New Roman" w:hAnsi="Times New Roman" w:cs="Times New Roman"/>
          <w:sz w:val="24"/>
          <w:szCs w:val="24"/>
        </w:rPr>
        <w:t xml:space="preserve">рбитражный суд. Все неразрешённые споры, требования и (или) претензии, возникающие из настоящего Договора или в связи с ним, включая разногласия в отношении его существования, действительности, исполнения или прекращения, подлежат рассмотрению в Арбитражном суде </w:t>
      </w:r>
      <w:r w:rsidR="00091E4F">
        <w:rPr>
          <w:rFonts w:ascii="Times New Roman" w:hAnsi="Times New Roman" w:cs="Times New Roman"/>
          <w:sz w:val="24"/>
          <w:szCs w:val="24"/>
        </w:rPr>
        <w:t>Костромской области</w:t>
      </w:r>
      <w:r w:rsidR="00704362" w:rsidRPr="00E73792">
        <w:rPr>
          <w:rFonts w:ascii="Times New Roman" w:hAnsi="Times New Roman" w:cs="Times New Roman"/>
          <w:sz w:val="24"/>
          <w:szCs w:val="24"/>
        </w:rPr>
        <w:t>.</w:t>
      </w:r>
    </w:p>
    <w:p w:rsidR="00704362" w:rsidRDefault="00946597" w:rsidP="006039FB">
      <w:pPr>
        <w:numPr>
          <w:ilvl w:val="0"/>
          <w:numId w:val="0"/>
        </w:numPr>
        <w:ind w:firstLine="567"/>
        <w:jc w:val="both"/>
        <w:rPr>
          <w:sz w:val="24"/>
          <w:szCs w:val="24"/>
        </w:rPr>
      </w:pPr>
      <w:r w:rsidRPr="00E73792">
        <w:rPr>
          <w:sz w:val="24"/>
          <w:szCs w:val="24"/>
        </w:rPr>
        <w:t>9</w:t>
      </w:r>
      <w:r w:rsidR="00704362" w:rsidRPr="00E73792">
        <w:rPr>
          <w:sz w:val="24"/>
          <w:szCs w:val="24"/>
        </w:rPr>
        <w:t>.2. Ко всем отношениям Сторон, возникающим в процессе подписания</w:t>
      </w:r>
      <w:r w:rsidR="00704362" w:rsidRPr="00D7754E">
        <w:rPr>
          <w:sz w:val="24"/>
          <w:szCs w:val="24"/>
        </w:rPr>
        <w:t xml:space="preserve"> и исполнения настоящего Договора, а также к любым спорам и разногласиям, любого рода искам, претензиям или требованиям, возникающим из настоящего Договора или в связи с ним, либо иным образом, связанным с настоящим Договором, в том числе касающимся заключения, исполнения, нарушения, прекращения или недействительности настоящего Договора, применяется законодательство (право) Российской Федерации.</w:t>
      </w:r>
    </w:p>
    <w:p w:rsidR="00AB4174" w:rsidRPr="00B10002" w:rsidRDefault="00AB4174" w:rsidP="002E15E3">
      <w:pPr>
        <w:pStyle w:val="a0"/>
        <w:tabs>
          <w:tab w:val="left" w:pos="1134"/>
        </w:tabs>
        <w:jc w:val="center"/>
        <w:rPr>
          <w:sz w:val="24"/>
        </w:rPr>
      </w:pPr>
    </w:p>
    <w:p w:rsidR="007D311E" w:rsidRPr="00B10002" w:rsidRDefault="007D311E" w:rsidP="0027577C">
      <w:pPr>
        <w:pStyle w:val="a0"/>
        <w:numPr>
          <w:ilvl w:val="0"/>
          <w:numId w:val="2"/>
        </w:numPr>
        <w:jc w:val="center"/>
        <w:rPr>
          <w:b/>
          <w:sz w:val="24"/>
        </w:rPr>
      </w:pPr>
      <w:r w:rsidRPr="00B10002">
        <w:rPr>
          <w:b/>
          <w:sz w:val="24"/>
        </w:rPr>
        <w:t>Срок действия договора</w:t>
      </w:r>
    </w:p>
    <w:p w:rsidR="00F70764" w:rsidRPr="00F70764" w:rsidRDefault="00F70764" w:rsidP="006039FB">
      <w:pPr>
        <w:numPr>
          <w:ilvl w:val="0"/>
          <w:numId w:val="0"/>
        </w:numPr>
        <w:ind w:right="-5" w:firstLine="709"/>
        <w:jc w:val="both"/>
        <w:rPr>
          <w:sz w:val="24"/>
          <w:szCs w:val="24"/>
        </w:rPr>
      </w:pPr>
      <w:r>
        <w:rPr>
          <w:sz w:val="24"/>
          <w:szCs w:val="24"/>
        </w:rPr>
        <w:t>1</w:t>
      </w:r>
      <w:r w:rsidR="0027577C">
        <w:rPr>
          <w:sz w:val="24"/>
          <w:szCs w:val="24"/>
        </w:rPr>
        <w:t>0</w:t>
      </w:r>
      <w:r>
        <w:rPr>
          <w:sz w:val="24"/>
          <w:szCs w:val="24"/>
        </w:rPr>
        <w:t>.</w:t>
      </w:r>
      <w:r w:rsidRPr="00F70764">
        <w:rPr>
          <w:sz w:val="24"/>
          <w:szCs w:val="24"/>
        </w:rPr>
        <w:t xml:space="preserve">1. </w:t>
      </w:r>
      <w:r w:rsidR="006D38DA" w:rsidRPr="006D38DA">
        <w:rPr>
          <w:sz w:val="24"/>
          <w:szCs w:val="24"/>
        </w:rPr>
        <w:t>Настоящий договор вступает в силу с момента его подписания обеими сторонами и действует до полного выполнения сторонами своих обязательств по настоящему Договору</w:t>
      </w:r>
      <w:r w:rsidRPr="00F70764">
        <w:rPr>
          <w:sz w:val="24"/>
          <w:szCs w:val="24"/>
        </w:rPr>
        <w:t>.</w:t>
      </w:r>
      <w:r w:rsidR="007A1FD5" w:rsidRPr="007A1FD5">
        <w:t xml:space="preserve"> </w:t>
      </w:r>
    </w:p>
    <w:p w:rsidR="003137E9" w:rsidRDefault="0027577C" w:rsidP="006039FB">
      <w:pPr>
        <w:pStyle w:val="a0"/>
        <w:ind w:firstLine="709"/>
        <w:jc w:val="both"/>
        <w:rPr>
          <w:sz w:val="24"/>
        </w:rPr>
      </w:pPr>
      <w:r w:rsidRPr="00D7754E">
        <w:rPr>
          <w:sz w:val="24"/>
        </w:rPr>
        <w:t>10</w:t>
      </w:r>
      <w:r w:rsidR="00856758" w:rsidRPr="00D7754E">
        <w:rPr>
          <w:sz w:val="24"/>
        </w:rPr>
        <w:t>.</w:t>
      </w:r>
      <w:r w:rsidR="00790F60" w:rsidRPr="00D7754E">
        <w:rPr>
          <w:sz w:val="24"/>
        </w:rPr>
        <w:t>2</w:t>
      </w:r>
      <w:r w:rsidR="00856758" w:rsidRPr="00D7754E">
        <w:rPr>
          <w:sz w:val="24"/>
        </w:rPr>
        <w:t>.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r w:rsidR="006039FB" w:rsidRPr="00D7754E">
        <w:rPr>
          <w:sz w:val="24"/>
        </w:rPr>
        <w:t>.</w:t>
      </w:r>
    </w:p>
    <w:p w:rsidR="00790F60" w:rsidRDefault="00790F60" w:rsidP="00790F60">
      <w:pPr>
        <w:numPr>
          <w:ilvl w:val="0"/>
          <w:numId w:val="0"/>
        </w:numPr>
        <w:ind w:right="-5" w:firstLine="709"/>
        <w:jc w:val="both"/>
        <w:rPr>
          <w:sz w:val="24"/>
          <w:szCs w:val="24"/>
        </w:rPr>
      </w:pPr>
      <w:r>
        <w:rPr>
          <w:sz w:val="24"/>
          <w:szCs w:val="24"/>
        </w:rPr>
        <w:t>10</w:t>
      </w:r>
      <w:r w:rsidRPr="00F70764">
        <w:rPr>
          <w:sz w:val="24"/>
          <w:szCs w:val="24"/>
        </w:rPr>
        <w:t>.</w:t>
      </w:r>
      <w:r>
        <w:rPr>
          <w:sz w:val="24"/>
          <w:szCs w:val="24"/>
        </w:rPr>
        <w:t>3</w:t>
      </w:r>
      <w:r w:rsidRPr="00F70764">
        <w:rPr>
          <w:sz w:val="24"/>
          <w:szCs w:val="24"/>
        </w:rPr>
        <w:t xml:space="preserve">. В части расчетов настоящий Договор действует до полного и окончательного исполнения </w:t>
      </w:r>
      <w:r>
        <w:rPr>
          <w:sz w:val="24"/>
          <w:szCs w:val="24"/>
        </w:rPr>
        <w:t>С</w:t>
      </w:r>
      <w:r w:rsidRPr="00F70764">
        <w:rPr>
          <w:sz w:val="24"/>
          <w:szCs w:val="24"/>
        </w:rPr>
        <w:t>торонами своих обязательств.</w:t>
      </w:r>
    </w:p>
    <w:p w:rsidR="00BB656D" w:rsidRDefault="00BB656D" w:rsidP="006039FB">
      <w:pPr>
        <w:pStyle w:val="a0"/>
        <w:ind w:firstLine="709"/>
        <w:jc w:val="both"/>
        <w:rPr>
          <w:sz w:val="24"/>
        </w:rPr>
      </w:pPr>
    </w:p>
    <w:p w:rsidR="007D311E" w:rsidRDefault="007D311E" w:rsidP="003137E9">
      <w:pPr>
        <w:pStyle w:val="a0"/>
        <w:numPr>
          <w:ilvl w:val="0"/>
          <w:numId w:val="2"/>
        </w:numPr>
        <w:jc w:val="center"/>
        <w:rPr>
          <w:b/>
          <w:sz w:val="24"/>
        </w:rPr>
      </w:pPr>
      <w:r w:rsidRPr="00B10002">
        <w:rPr>
          <w:b/>
          <w:sz w:val="24"/>
        </w:rPr>
        <w:t>Юридические адреса</w:t>
      </w:r>
      <w:r w:rsidR="00C75E59" w:rsidRPr="00B10002">
        <w:rPr>
          <w:b/>
          <w:sz w:val="24"/>
        </w:rPr>
        <w:t>, банковские реквизиты и подписи Сторон</w:t>
      </w:r>
    </w:p>
    <w:p w:rsidR="00A414D8" w:rsidRDefault="00A414D8" w:rsidP="00A414D8">
      <w:pPr>
        <w:pStyle w:val="a0"/>
        <w:jc w:val="center"/>
        <w:rPr>
          <w:b/>
          <w:sz w:val="24"/>
        </w:rPr>
      </w:pPr>
    </w:p>
    <w:tbl>
      <w:tblPr>
        <w:tblW w:w="0" w:type="auto"/>
        <w:tblInd w:w="360" w:type="dxa"/>
        <w:tblLook w:val="04A0" w:firstRow="1" w:lastRow="0" w:firstColumn="1" w:lastColumn="0" w:noHBand="0" w:noVBand="1"/>
      </w:tblPr>
      <w:tblGrid>
        <w:gridCol w:w="4373"/>
        <w:gridCol w:w="5189"/>
      </w:tblGrid>
      <w:tr w:rsidR="00DB7FB3" w:rsidRPr="00A414D8" w:rsidTr="00271DBC">
        <w:trPr>
          <w:trHeight w:val="56"/>
        </w:trPr>
        <w:tc>
          <w:tcPr>
            <w:tcW w:w="4426" w:type="dxa"/>
            <w:shd w:val="clear" w:color="auto" w:fill="auto"/>
          </w:tcPr>
          <w:p w:rsidR="00A414D8" w:rsidRPr="00DE682B" w:rsidRDefault="00D84846" w:rsidP="00A414D8">
            <w:pPr>
              <w:numPr>
                <w:ilvl w:val="0"/>
                <w:numId w:val="0"/>
              </w:numPr>
              <w:rPr>
                <w:b/>
                <w:noProof w:val="0"/>
                <w:sz w:val="24"/>
                <w:szCs w:val="24"/>
              </w:rPr>
            </w:pPr>
            <w:r w:rsidRPr="00DE682B">
              <w:rPr>
                <w:b/>
                <w:noProof w:val="0"/>
                <w:sz w:val="24"/>
                <w:szCs w:val="24"/>
              </w:rPr>
              <w:t>ПОСТАВЩИК</w:t>
            </w:r>
            <w:r w:rsidR="00783B25" w:rsidRPr="00DE682B">
              <w:rPr>
                <w:b/>
                <w:noProof w:val="0"/>
                <w:sz w:val="24"/>
                <w:szCs w:val="24"/>
              </w:rPr>
              <w:t>:</w:t>
            </w:r>
            <w:r w:rsidR="00A414D8" w:rsidRPr="00DE682B">
              <w:rPr>
                <w:b/>
                <w:noProof w:val="0"/>
                <w:sz w:val="24"/>
                <w:szCs w:val="24"/>
              </w:rPr>
              <w:t xml:space="preserve"> </w:t>
            </w:r>
          </w:p>
          <w:p w:rsidR="002F2FF4" w:rsidRDefault="002F2FF4" w:rsidP="002F2FF4">
            <w:pPr>
              <w:pStyle w:val="a0"/>
              <w:rPr>
                <w:sz w:val="24"/>
                <w:szCs w:val="24"/>
              </w:rPr>
            </w:pPr>
          </w:p>
          <w:p w:rsidR="002F2FF4" w:rsidRDefault="002F2FF4" w:rsidP="002F2FF4">
            <w:pPr>
              <w:pStyle w:val="a0"/>
              <w:rPr>
                <w:sz w:val="24"/>
                <w:szCs w:val="24"/>
              </w:rPr>
            </w:pPr>
          </w:p>
          <w:p w:rsidR="002F2FF4" w:rsidRDefault="002F2FF4" w:rsidP="002F2FF4">
            <w:pPr>
              <w:pStyle w:val="a0"/>
              <w:rPr>
                <w:sz w:val="24"/>
                <w:szCs w:val="24"/>
              </w:rPr>
            </w:pPr>
          </w:p>
          <w:p w:rsidR="00A414D8" w:rsidRPr="00271DBC" w:rsidRDefault="00A414D8" w:rsidP="00BB0203">
            <w:pPr>
              <w:numPr>
                <w:ilvl w:val="0"/>
                <w:numId w:val="0"/>
              </w:numPr>
              <w:rPr>
                <w:b/>
                <w:noProof w:val="0"/>
                <w:sz w:val="24"/>
                <w:szCs w:val="24"/>
              </w:rPr>
            </w:pPr>
          </w:p>
        </w:tc>
        <w:tc>
          <w:tcPr>
            <w:tcW w:w="5245" w:type="dxa"/>
            <w:shd w:val="clear" w:color="auto" w:fill="auto"/>
          </w:tcPr>
          <w:p w:rsidR="00A414D8" w:rsidRPr="00DE682B" w:rsidRDefault="006D38DA" w:rsidP="00A414D8">
            <w:pPr>
              <w:numPr>
                <w:ilvl w:val="0"/>
                <w:numId w:val="0"/>
              </w:numPr>
              <w:rPr>
                <w:b/>
                <w:noProof w:val="0"/>
                <w:sz w:val="24"/>
                <w:szCs w:val="24"/>
              </w:rPr>
            </w:pPr>
            <w:r>
              <w:rPr>
                <w:b/>
                <w:noProof w:val="0"/>
                <w:sz w:val="24"/>
                <w:szCs w:val="24"/>
              </w:rPr>
              <w:t>ПОКУПАТЕЛЬ</w:t>
            </w:r>
            <w:r w:rsidR="00A414D8" w:rsidRPr="00DE682B">
              <w:rPr>
                <w:b/>
                <w:noProof w:val="0"/>
                <w:sz w:val="24"/>
                <w:szCs w:val="24"/>
              </w:rPr>
              <w:t>:</w:t>
            </w:r>
          </w:p>
          <w:p w:rsidR="00783B25" w:rsidRPr="00783B25" w:rsidRDefault="00A151DF" w:rsidP="00291577">
            <w:pPr>
              <w:numPr>
                <w:ilvl w:val="0"/>
                <w:numId w:val="0"/>
              </w:numPr>
              <w:rPr>
                <w:b/>
                <w:sz w:val="24"/>
                <w:szCs w:val="24"/>
              </w:rPr>
            </w:pPr>
            <w:r>
              <w:rPr>
                <w:b/>
                <w:sz w:val="24"/>
                <w:szCs w:val="24"/>
              </w:rPr>
              <w:t>ОО</w:t>
            </w:r>
            <w:r w:rsidR="00783B25" w:rsidRPr="00783B25">
              <w:rPr>
                <w:b/>
                <w:sz w:val="24"/>
                <w:szCs w:val="24"/>
              </w:rPr>
              <w:t>О «Н</w:t>
            </w:r>
            <w:r>
              <w:rPr>
                <w:b/>
                <w:sz w:val="24"/>
                <w:szCs w:val="24"/>
              </w:rPr>
              <w:t>ОВАТЭК-Кострома</w:t>
            </w:r>
            <w:r w:rsidR="00783B25" w:rsidRPr="00783B25">
              <w:rPr>
                <w:b/>
                <w:sz w:val="24"/>
                <w:szCs w:val="24"/>
              </w:rPr>
              <w:t>»</w:t>
            </w:r>
          </w:p>
          <w:p w:rsidR="006D38DA" w:rsidRPr="006D38DA" w:rsidRDefault="006D38DA" w:rsidP="006D38DA">
            <w:pPr>
              <w:numPr>
                <w:ilvl w:val="0"/>
                <w:numId w:val="0"/>
              </w:numPr>
              <w:rPr>
                <w:noProof w:val="0"/>
                <w:sz w:val="24"/>
                <w:szCs w:val="24"/>
              </w:rPr>
            </w:pPr>
            <w:r w:rsidRPr="006D38DA">
              <w:rPr>
                <w:noProof w:val="0"/>
                <w:sz w:val="24"/>
                <w:szCs w:val="24"/>
              </w:rPr>
              <w:t>Юридический</w:t>
            </w:r>
            <w:r w:rsidR="00271DBC">
              <w:rPr>
                <w:noProof w:val="0"/>
                <w:sz w:val="24"/>
                <w:szCs w:val="24"/>
              </w:rPr>
              <w:t xml:space="preserve"> и почтовый</w:t>
            </w:r>
            <w:r w:rsidRPr="006D38DA">
              <w:rPr>
                <w:noProof w:val="0"/>
                <w:sz w:val="24"/>
                <w:szCs w:val="24"/>
              </w:rPr>
              <w:t xml:space="preserve"> адрес: 156005, Костромская обл</w:t>
            </w:r>
            <w:r>
              <w:rPr>
                <w:noProof w:val="0"/>
                <w:sz w:val="24"/>
                <w:szCs w:val="24"/>
              </w:rPr>
              <w:t>.</w:t>
            </w:r>
            <w:r w:rsidRPr="006D38DA">
              <w:rPr>
                <w:noProof w:val="0"/>
                <w:sz w:val="24"/>
                <w:szCs w:val="24"/>
              </w:rPr>
              <w:t xml:space="preserve">, Костромской р-н, </w:t>
            </w:r>
            <w:r>
              <w:rPr>
                <w:noProof w:val="0"/>
                <w:sz w:val="24"/>
                <w:szCs w:val="24"/>
              </w:rPr>
              <w:t xml:space="preserve">г. </w:t>
            </w:r>
            <w:r w:rsidRPr="006D38DA">
              <w:rPr>
                <w:noProof w:val="0"/>
                <w:sz w:val="24"/>
                <w:szCs w:val="24"/>
              </w:rPr>
              <w:t xml:space="preserve">Кострома, </w:t>
            </w:r>
            <w:r>
              <w:rPr>
                <w:noProof w:val="0"/>
                <w:sz w:val="24"/>
                <w:szCs w:val="24"/>
              </w:rPr>
              <w:t xml:space="preserve">ул. </w:t>
            </w:r>
            <w:r w:rsidRPr="006D38DA">
              <w:rPr>
                <w:noProof w:val="0"/>
                <w:sz w:val="24"/>
                <w:szCs w:val="24"/>
              </w:rPr>
              <w:t>Лесная,</w:t>
            </w:r>
            <w:r>
              <w:rPr>
                <w:noProof w:val="0"/>
                <w:sz w:val="24"/>
                <w:szCs w:val="24"/>
              </w:rPr>
              <w:t> </w:t>
            </w:r>
            <w:r w:rsidRPr="006D38DA">
              <w:rPr>
                <w:noProof w:val="0"/>
                <w:sz w:val="24"/>
                <w:szCs w:val="24"/>
              </w:rPr>
              <w:t>37</w:t>
            </w:r>
          </w:p>
          <w:p w:rsidR="006D38DA" w:rsidRPr="006D38DA" w:rsidRDefault="006D38DA" w:rsidP="006D38DA">
            <w:pPr>
              <w:numPr>
                <w:ilvl w:val="0"/>
                <w:numId w:val="0"/>
              </w:numPr>
              <w:rPr>
                <w:noProof w:val="0"/>
                <w:sz w:val="24"/>
                <w:szCs w:val="24"/>
              </w:rPr>
            </w:pPr>
            <w:r w:rsidRPr="006D38DA">
              <w:rPr>
                <w:noProof w:val="0"/>
                <w:sz w:val="24"/>
                <w:szCs w:val="24"/>
              </w:rPr>
              <w:t>ИНН/КПП 4401017834/440101001, ОГРН 1024400511794</w:t>
            </w:r>
          </w:p>
          <w:p w:rsidR="006D38DA" w:rsidRPr="006D38DA" w:rsidRDefault="006D38DA" w:rsidP="006D38DA">
            <w:pPr>
              <w:numPr>
                <w:ilvl w:val="0"/>
                <w:numId w:val="0"/>
              </w:numPr>
              <w:rPr>
                <w:noProof w:val="0"/>
                <w:sz w:val="24"/>
                <w:szCs w:val="24"/>
              </w:rPr>
            </w:pPr>
            <w:r w:rsidRPr="006D38DA">
              <w:rPr>
                <w:noProof w:val="0"/>
                <w:sz w:val="24"/>
                <w:szCs w:val="24"/>
              </w:rPr>
              <w:t>р/сч 40702810229000002761, КОСТРОМСКОЕ ОТДЕЛЕНИЕ N 8640 ПАО СБЕРБАНК Г. КОСТРОМА</w:t>
            </w:r>
          </w:p>
          <w:p w:rsidR="006D38DA" w:rsidRPr="006D38DA" w:rsidRDefault="006D38DA" w:rsidP="006D38DA">
            <w:pPr>
              <w:numPr>
                <w:ilvl w:val="0"/>
                <w:numId w:val="0"/>
              </w:numPr>
              <w:rPr>
                <w:noProof w:val="0"/>
                <w:sz w:val="24"/>
                <w:szCs w:val="24"/>
              </w:rPr>
            </w:pPr>
            <w:r w:rsidRPr="006D38DA">
              <w:rPr>
                <w:noProof w:val="0"/>
                <w:sz w:val="24"/>
                <w:szCs w:val="24"/>
              </w:rPr>
              <w:t>к/с 30101810200000000623, БИК 043469623</w:t>
            </w:r>
          </w:p>
          <w:p w:rsidR="00DE682B" w:rsidRPr="00DE682B" w:rsidRDefault="006D38DA" w:rsidP="006D38DA">
            <w:pPr>
              <w:numPr>
                <w:ilvl w:val="0"/>
                <w:numId w:val="0"/>
              </w:numPr>
              <w:rPr>
                <w:rFonts w:eastAsia="Calibri Light"/>
                <w:noProof w:val="0"/>
                <w:sz w:val="24"/>
                <w:szCs w:val="24"/>
              </w:rPr>
            </w:pPr>
            <w:r w:rsidRPr="006D38DA">
              <w:rPr>
                <w:noProof w:val="0"/>
                <w:sz w:val="24"/>
                <w:szCs w:val="24"/>
              </w:rPr>
              <w:t>Телефон: 39-52-34, 8 4942 395230</w:t>
            </w:r>
          </w:p>
          <w:p w:rsidR="00AE04D4" w:rsidRDefault="00AE04D4" w:rsidP="00C75B1D">
            <w:pPr>
              <w:numPr>
                <w:ilvl w:val="0"/>
                <w:numId w:val="0"/>
              </w:numPr>
              <w:jc w:val="both"/>
              <w:rPr>
                <w:b/>
                <w:noProof w:val="0"/>
                <w:sz w:val="24"/>
              </w:rPr>
            </w:pPr>
          </w:p>
          <w:p w:rsidR="00C75B1D" w:rsidRPr="00A414D8" w:rsidRDefault="00AE04D4" w:rsidP="00C75B1D">
            <w:pPr>
              <w:numPr>
                <w:ilvl w:val="0"/>
                <w:numId w:val="0"/>
              </w:numPr>
              <w:jc w:val="both"/>
              <w:rPr>
                <w:b/>
                <w:noProof w:val="0"/>
                <w:sz w:val="24"/>
              </w:rPr>
            </w:pPr>
            <w:r>
              <w:rPr>
                <w:b/>
                <w:noProof w:val="0"/>
                <w:sz w:val="24"/>
              </w:rPr>
              <w:t>Генеральный д</w:t>
            </w:r>
            <w:r w:rsidR="00C75B1D" w:rsidRPr="00A414D8">
              <w:rPr>
                <w:b/>
                <w:noProof w:val="0"/>
                <w:sz w:val="24"/>
              </w:rPr>
              <w:t>иректор</w:t>
            </w:r>
          </w:p>
          <w:p w:rsidR="00A414D8" w:rsidRPr="00A414D8" w:rsidRDefault="00A414D8" w:rsidP="00A414D8">
            <w:pPr>
              <w:numPr>
                <w:ilvl w:val="0"/>
                <w:numId w:val="0"/>
              </w:numPr>
              <w:rPr>
                <w:noProof w:val="0"/>
                <w:sz w:val="24"/>
                <w:szCs w:val="24"/>
              </w:rPr>
            </w:pPr>
          </w:p>
          <w:p w:rsidR="00A414D8" w:rsidRPr="00A414D8" w:rsidRDefault="00A414D8" w:rsidP="00A414D8">
            <w:pPr>
              <w:numPr>
                <w:ilvl w:val="0"/>
                <w:numId w:val="0"/>
              </w:numPr>
              <w:rPr>
                <w:b/>
                <w:noProof w:val="0"/>
                <w:sz w:val="24"/>
                <w:szCs w:val="24"/>
              </w:rPr>
            </w:pPr>
            <w:r w:rsidRPr="00A414D8">
              <w:rPr>
                <w:b/>
                <w:noProof w:val="0"/>
                <w:sz w:val="24"/>
              </w:rPr>
              <w:t>_________________</w:t>
            </w:r>
            <w:r w:rsidRPr="00A414D8">
              <w:rPr>
                <w:b/>
                <w:noProof w:val="0"/>
                <w:sz w:val="24"/>
                <w:szCs w:val="24"/>
              </w:rPr>
              <w:t xml:space="preserve"> /</w:t>
            </w:r>
            <w:r w:rsidR="00B479FF">
              <w:rPr>
                <w:b/>
                <w:noProof w:val="0"/>
                <w:sz w:val="24"/>
                <w:szCs w:val="24"/>
              </w:rPr>
              <w:t>Д.</w:t>
            </w:r>
            <w:r w:rsidR="006D38DA">
              <w:rPr>
                <w:b/>
                <w:noProof w:val="0"/>
                <w:sz w:val="24"/>
                <w:szCs w:val="24"/>
              </w:rPr>
              <w:t>М</w:t>
            </w:r>
            <w:r w:rsidR="00B479FF">
              <w:rPr>
                <w:b/>
                <w:noProof w:val="0"/>
                <w:sz w:val="24"/>
                <w:szCs w:val="24"/>
              </w:rPr>
              <w:t xml:space="preserve">. </w:t>
            </w:r>
            <w:r w:rsidR="006D38DA">
              <w:rPr>
                <w:b/>
                <w:noProof w:val="0"/>
                <w:sz w:val="24"/>
                <w:szCs w:val="24"/>
              </w:rPr>
              <w:t>Смирнов</w:t>
            </w:r>
            <w:r w:rsidRPr="00A414D8">
              <w:rPr>
                <w:b/>
                <w:noProof w:val="0"/>
                <w:sz w:val="24"/>
                <w:szCs w:val="24"/>
              </w:rPr>
              <w:t>/</w:t>
            </w:r>
          </w:p>
          <w:p w:rsidR="00A414D8" w:rsidRPr="00271DBC" w:rsidRDefault="00A414D8" w:rsidP="00271DBC">
            <w:pPr>
              <w:numPr>
                <w:ilvl w:val="0"/>
                <w:numId w:val="0"/>
              </w:numPr>
              <w:rPr>
                <w:b/>
                <w:noProof w:val="0"/>
              </w:rPr>
            </w:pPr>
          </w:p>
        </w:tc>
      </w:tr>
    </w:tbl>
    <w:p w:rsidR="00032EC3" w:rsidRPr="00B10002" w:rsidRDefault="00032EC3" w:rsidP="005B5F0A">
      <w:pPr>
        <w:pStyle w:val="a0"/>
        <w:rPr>
          <w:sz w:val="24"/>
        </w:rPr>
      </w:pPr>
    </w:p>
    <w:sectPr w:rsidR="00032EC3" w:rsidRPr="00B10002" w:rsidSect="006D38DA">
      <w:headerReference w:type="default" r:id="rId9"/>
      <w:footerReference w:type="default" r:id="rId10"/>
      <w:pgSz w:w="11907" w:h="16840" w:code="9"/>
      <w:pgMar w:top="-567" w:right="567" w:bottom="851"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E00" w:rsidRDefault="00652E00">
      <w:r>
        <w:separator/>
      </w:r>
    </w:p>
  </w:endnote>
  <w:endnote w:type="continuationSeparator" w:id="0">
    <w:p w:rsidR="00652E00" w:rsidRDefault="0065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Malgun Gothic Semilight"/>
    <w:charset w:val="80"/>
    <w:family w:val="roman"/>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2D3" w:rsidRDefault="00B872D3" w:rsidP="00BB656D">
    <w:pPr>
      <w:pStyle w:val="aa"/>
      <w:numPr>
        <w:ilvl w:val="0"/>
        <w:numId w:val="0"/>
      </w:numPr>
      <w:tabs>
        <w:tab w:val="clear" w:pos="4677"/>
        <w:tab w:val="clear" w:pos="9355"/>
        <w:tab w:val="center" w:pos="0"/>
      </w:tabs>
    </w:pPr>
  </w:p>
  <w:p w:rsidR="00B872D3" w:rsidRPr="00BB656D" w:rsidRDefault="00B872D3" w:rsidP="00BB656D">
    <w:pPr>
      <w:pStyle w:val="aa"/>
      <w:numPr>
        <w:ilvl w:val="0"/>
        <w:numId w:val="0"/>
      </w:numPr>
      <w:tabs>
        <w:tab w:val="clear" w:pos="4677"/>
        <w:tab w:val="clear" w:pos="9355"/>
        <w:tab w:val="center" w:pos="0"/>
      </w:tabs>
      <w:jc w:val="right"/>
    </w:pPr>
    <w:r>
      <w:t xml:space="preserve">тр. </w:t>
    </w:r>
    <w:r>
      <w:rPr>
        <w:rStyle w:val="ac"/>
      </w:rPr>
      <w:fldChar w:fldCharType="begin"/>
    </w:r>
    <w:r>
      <w:rPr>
        <w:rStyle w:val="ac"/>
      </w:rPr>
      <w:instrText xml:space="preserve"> PAGE </w:instrText>
    </w:r>
    <w:r>
      <w:rPr>
        <w:rStyle w:val="ac"/>
      </w:rPr>
      <w:fldChar w:fldCharType="separate"/>
    </w:r>
    <w:r w:rsidR="008D5ADF">
      <w:rPr>
        <w:rStyle w:val="ac"/>
      </w:rPr>
      <w:t>1</w:t>
    </w:r>
    <w:r>
      <w:rPr>
        <w:rStyle w:val="ac"/>
      </w:rPr>
      <w:fldChar w:fldCharType="end"/>
    </w:r>
    <w:r>
      <w:rPr>
        <w:rStyle w:val="ac"/>
      </w:rPr>
      <w:t xml:space="preserve"> из </w:t>
    </w:r>
    <w:r>
      <w:rPr>
        <w:rStyle w:val="ac"/>
      </w:rPr>
      <w:fldChar w:fldCharType="begin"/>
    </w:r>
    <w:r>
      <w:rPr>
        <w:rStyle w:val="ac"/>
      </w:rPr>
      <w:instrText xml:space="preserve"> NUMPAGES </w:instrText>
    </w:r>
    <w:r>
      <w:rPr>
        <w:rStyle w:val="ac"/>
      </w:rPr>
      <w:fldChar w:fldCharType="separate"/>
    </w:r>
    <w:r w:rsidR="008D5ADF">
      <w:rPr>
        <w:rStyle w:val="ac"/>
      </w:rPr>
      <w:t>6</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E00" w:rsidRDefault="00652E00">
      <w:r>
        <w:separator/>
      </w:r>
    </w:p>
  </w:footnote>
  <w:footnote w:type="continuationSeparator" w:id="0">
    <w:p w:rsidR="00652E00" w:rsidRDefault="0065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2D3" w:rsidRPr="009F5202" w:rsidRDefault="00B872D3" w:rsidP="009F5202">
    <w:pPr>
      <w:pStyle w:val="a9"/>
      <w:numPr>
        <w:ilvl w:val="0"/>
        <w:numId w:val="0"/>
      </w:numPr>
      <w:ind w:left="7440" w:hanging="1800"/>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FA8F7BA"/>
    <w:lvl w:ilvl="0">
      <w:start w:val="1"/>
      <w:numFmt w:val="bullet"/>
      <w:lvlText w:val=""/>
      <w:lvlJc w:val="left"/>
      <w:pPr>
        <w:tabs>
          <w:tab w:val="num" w:pos="643"/>
        </w:tabs>
        <w:ind w:left="643" w:hanging="360"/>
      </w:pPr>
      <w:rPr>
        <w:rFonts w:ascii="@Liberation Serif" w:hAnsi="@Liberation Serif" w:hint="default"/>
      </w:rPr>
    </w:lvl>
  </w:abstractNum>
  <w:abstractNum w:abstractNumId="1" w15:restartNumberingAfterBreak="0">
    <w:nsid w:val="056823BF"/>
    <w:multiLevelType w:val="multilevel"/>
    <w:tmpl w:val="6C427EE0"/>
    <w:lvl w:ilvl="0">
      <w:start w:val="1"/>
      <w:numFmt w:val="bullet"/>
      <w:lvlText w:val="■"/>
      <w:lvlJc w:val="left"/>
      <w:pPr>
        <w:tabs>
          <w:tab w:val="num" w:pos="709"/>
        </w:tabs>
        <w:ind w:left="936" w:hanging="227"/>
      </w:pPr>
      <w:rPr>
        <w:rFonts w:ascii="Courier New" w:hAnsi="Courier New"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8CB1518"/>
    <w:multiLevelType w:val="hybridMultilevel"/>
    <w:tmpl w:val="ED36CB02"/>
    <w:lvl w:ilvl="0" w:tplc="96363282">
      <w:start w:val="1"/>
      <w:numFmt w:val="bullet"/>
      <w:lvlText w:val=""/>
      <w:lvlJc w:val="left"/>
      <w:pPr>
        <w:tabs>
          <w:tab w:val="num" w:pos="587"/>
        </w:tabs>
        <w:ind w:left="587" w:hanging="360"/>
      </w:pPr>
      <w:rPr>
        <w:rFonts w:ascii="Symbol" w:hAnsi="Symbol" w:hint="default"/>
      </w:rPr>
    </w:lvl>
    <w:lvl w:ilvl="1" w:tplc="04190003">
      <w:start w:val="1"/>
      <w:numFmt w:val="bullet"/>
      <w:lvlText w:val="o"/>
      <w:lvlJc w:val="left"/>
      <w:pPr>
        <w:tabs>
          <w:tab w:val="num" w:pos="1667"/>
        </w:tabs>
        <w:ind w:left="1667" w:hanging="360"/>
      </w:pPr>
      <w:rPr>
        <w:rFonts w:ascii="Courier New" w:hAnsi="Courier New" w:hint="default"/>
      </w:rPr>
    </w:lvl>
    <w:lvl w:ilvl="2" w:tplc="04190005">
      <w:start w:val="1"/>
      <w:numFmt w:val="bullet"/>
      <w:lvlText w:val=""/>
      <w:lvlJc w:val="left"/>
      <w:pPr>
        <w:tabs>
          <w:tab w:val="num" w:pos="2387"/>
        </w:tabs>
        <w:ind w:left="2387" w:hanging="360"/>
      </w:pPr>
      <w:rPr>
        <w:rFonts w:ascii="Wingdings" w:hAnsi="Wingdings" w:hint="default"/>
      </w:rPr>
    </w:lvl>
    <w:lvl w:ilvl="3" w:tplc="04190001">
      <w:start w:val="1"/>
      <w:numFmt w:val="bullet"/>
      <w:lvlText w:val=""/>
      <w:lvlJc w:val="left"/>
      <w:pPr>
        <w:tabs>
          <w:tab w:val="num" w:pos="3107"/>
        </w:tabs>
        <w:ind w:left="3107" w:hanging="360"/>
      </w:pPr>
      <w:rPr>
        <w:rFonts w:ascii="Symbol" w:hAnsi="Symbol" w:hint="default"/>
      </w:rPr>
    </w:lvl>
    <w:lvl w:ilvl="4" w:tplc="04190003">
      <w:start w:val="1"/>
      <w:numFmt w:val="bullet"/>
      <w:lvlText w:val="o"/>
      <w:lvlJc w:val="left"/>
      <w:pPr>
        <w:tabs>
          <w:tab w:val="num" w:pos="3827"/>
        </w:tabs>
        <w:ind w:left="3827" w:hanging="360"/>
      </w:pPr>
      <w:rPr>
        <w:rFonts w:ascii="Courier New" w:hAnsi="Courier New" w:hint="default"/>
      </w:rPr>
    </w:lvl>
    <w:lvl w:ilvl="5" w:tplc="04190005">
      <w:start w:val="1"/>
      <w:numFmt w:val="bullet"/>
      <w:lvlText w:val=""/>
      <w:lvlJc w:val="left"/>
      <w:pPr>
        <w:tabs>
          <w:tab w:val="num" w:pos="4547"/>
        </w:tabs>
        <w:ind w:left="4547" w:hanging="360"/>
      </w:pPr>
      <w:rPr>
        <w:rFonts w:ascii="Wingdings" w:hAnsi="Wingdings" w:hint="default"/>
      </w:rPr>
    </w:lvl>
    <w:lvl w:ilvl="6" w:tplc="04190001">
      <w:start w:val="1"/>
      <w:numFmt w:val="bullet"/>
      <w:lvlText w:val=""/>
      <w:lvlJc w:val="left"/>
      <w:pPr>
        <w:tabs>
          <w:tab w:val="num" w:pos="5267"/>
        </w:tabs>
        <w:ind w:left="5267" w:hanging="360"/>
      </w:pPr>
      <w:rPr>
        <w:rFonts w:ascii="Symbol" w:hAnsi="Symbol" w:hint="default"/>
      </w:rPr>
    </w:lvl>
    <w:lvl w:ilvl="7" w:tplc="04190003">
      <w:start w:val="1"/>
      <w:numFmt w:val="bullet"/>
      <w:lvlText w:val="o"/>
      <w:lvlJc w:val="left"/>
      <w:pPr>
        <w:tabs>
          <w:tab w:val="num" w:pos="5987"/>
        </w:tabs>
        <w:ind w:left="5987" w:hanging="360"/>
      </w:pPr>
      <w:rPr>
        <w:rFonts w:ascii="Courier New" w:hAnsi="Courier New" w:hint="default"/>
      </w:rPr>
    </w:lvl>
    <w:lvl w:ilvl="8" w:tplc="04190005">
      <w:start w:val="1"/>
      <w:numFmt w:val="bullet"/>
      <w:lvlText w:val=""/>
      <w:lvlJc w:val="left"/>
      <w:pPr>
        <w:tabs>
          <w:tab w:val="num" w:pos="6707"/>
        </w:tabs>
        <w:ind w:left="6707" w:hanging="360"/>
      </w:pPr>
      <w:rPr>
        <w:rFonts w:ascii="Wingdings" w:hAnsi="Wingdings" w:hint="default"/>
      </w:rPr>
    </w:lvl>
  </w:abstractNum>
  <w:abstractNum w:abstractNumId="3" w15:restartNumberingAfterBreak="0">
    <w:nsid w:val="0A127EF9"/>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2707779"/>
    <w:multiLevelType w:val="multilevel"/>
    <w:tmpl w:val="EDF6B824"/>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070229"/>
    <w:multiLevelType w:val="hybridMultilevel"/>
    <w:tmpl w:val="179ADD64"/>
    <w:lvl w:ilvl="0" w:tplc="6FB8726E">
      <w:start w:val="1"/>
      <w:numFmt w:val="bullet"/>
      <w:lvlText w:val="■"/>
      <w:lvlJc w:val="left"/>
      <w:pPr>
        <w:tabs>
          <w:tab w:val="num" w:pos="227"/>
        </w:tabs>
        <w:ind w:left="454" w:hanging="227"/>
      </w:pPr>
      <w:rPr>
        <w:rFonts w:ascii="Courier New" w:hAnsi="Courier New" w:hint="default"/>
      </w:rPr>
    </w:lvl>
    <w:lvl w:ilvl="1" w:tplc="04190003">
      <w:start w:val="1"/>
      <w:numFmt w:val="bullet"/>
      <w:lvlText w:val="o"/>
      <w:lvlJc w:val="left"/>
      <w:pPr>
        <w:tabs>
          <w:tab w:val="num" w:pos="1667"/>
        </w:tabs>
        <w:ind w:left="1667" w:hanging="360"/>
      </w:pPr>
      <w:rPr>
        <w:rFonts w:ascii="Courier New" w:hAnsi="Courier New" w:hint="default"/>
      </w:rPr>
    </w:lvl>
    <w:lvl w:ilvl="2" w:tplc="04190005">
      <w:start w:val="1"/>
      <w:numFmt w:val="bullet"/>
      <w:lvlText w:val=""/>
      <w:lvlJc w:val="left"/>
      <w:pPr>
        <w:tabs>
          <w:tab w:val="num" w:pos="2387"/>
        </w:tabs>
        <w:ind w:left="2387" w:hanging="360"/>
      </w:pPr>
      <w:rPr>
        <w:rFonts w:ascii="Wingdings" w:hAnsi="Wingdings" w:hint="default"/>
      </w:rPr>
    </w:lvl>
    <w:lvl w:ilvl="3" w:tplc="04190001">
      <w:start w:val="1"/>
      <w:numFmt w:val="bullet"/>
      <w:lvlText w:val=""/>
      <w:lvlJc w:val="left"/>
      <w:pPr>
        <w:tabs>
          <w:tab w:val="num" w:pos="3107"/>
        </w:tabs>
        <w:ind w:left="3107" w:hanging="360"/>
      </w:pPr>
      <w:rPr>
        <w:rFonts w:ascii="Symbol" w:hAnsi="Symbol" w:hint="default"/>
      </w:rPr>
    </w:lvl>
    <w:lvl w:ilvl="4" w:tplc="04190003">
      <w:start w:val="1"/>
      <w:numFmt w:val="bullet"/>
      <w:lvlText w:val="o"/>
      <w:lvlJc w:val="left"/>
      <w:pPr>
        <w:tabs>
          <w:tab w:val="num" w:pos="3827"/>
        </w:tabs>
        <w:ind w:left="3827" w:hanging="360"/>
      </w:pPr>
      <w:rPr>
        <w:rFonts w:ascii="Courier New" w:hAnsi="Courier New" w:hint="default"/>
      </w:rPr>
    </w:lvl>
    <w:lvl w:ilvl="5" w:tplc="04190005">
      <w:start w:val="1"/>
      <w:numFmt w:val="bullet"/>
      <w:lvlText w:val=""/>
      <w:lvlJc w:val="left"/>
      <w:pPr>
        <w:tabs>
          <w:tab w:val="num" w:pos="4547"/>
        </w:tabs>
        <w:ind w:left="4547" w:hanging="360"/>
      </w:pPr>
      <w:rPr>
        <w:rFonts w:ascii="Wingdings" w:hAnsi="Wingdings" w:hint="default"/>
      </w:rPr>
    </w:lvl>
    <w:lvl w:ilvl="6" w:tplc="04190001">
      <w:start w:val="1"/>
      <w:numFmt w:val="bullet"/>
      <w:lvlText w:val=""/>
      <w:lvlJc w:val="left"/>
      <w:pPr>
        <w:tabs>
          <w:tab w:val="num" w:pos="5267"/>
        </w:tabs>
        <w:ind w:left="5267" w:hanging="360"/>
      </w:pPr>
      <w:rPr>
        <w:rFonts w:ascii="Symbol" w:hAnsi="Symbol" w:hint="default"/>
      </w:rPr>
    </w:lvl>
    <w:lvl w:ilvl="7" w:tplc="04190003">
      <w:start w:val="1"/>
      <w:numFmt w:val="bullet"/>
      <w:lvlText w:val="o"/>
      <w:lvlJc w:val="left"/>
      <w:pPr>
        <w:tabs>
          <w:tab w:val="num" w:pos="5987"/>
        </w:tabs>
        <w:ind w:left="5987" w:hanging="360"/>
      </w:pPr>
      <w:rPr>
        <w:rFonts w:ascii="Courier New" w:hAnsi="Courier New" w:hint="default"/>
      </w:rPr>
    </w:lvl>
    <w:lvl w:ilvl="8" w:tplc="04190005">
      <w:start w:val="1"/>
      <w:numFmt w:val="bullet"/>
      <w:lvlText w:val=""/>
      <w:lvlJc w:val="left"/>
      <w:pPr>
        <w:tabs>
          <w:tab w:val="num" w:pos="6707"/>
        </w:tabs>
        <w:ind w:left="6707" w:hanging="360"/>
      </w:pPr>
      <w:rPr>
        <w:rFonts w:ascii="Wingdings" w:hAnsi="Wingdings" w:hint="default"/>
      </w:rPr>
    </w:lvl>
  </w:abstractNum>
  <w:abstractNum w:abstractNumId="6" w15:restartNumberingAfterBreak="0">
    <w:nsid w:val="1D6033CA"/>
    <w:multiLevelType w:val="hybridMultilevel"/>
    <w:tmpl w:val="365CCBD2"/>
    <w:lvl w:ilvl="0" w:tplc="9636328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E485C7E"/>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218E6E79"/>
    <w:multiLevelType w:val="hybridMultilevel"/>
    <w:tmpl w:val="AB40671A"/>
    <w:lvl w:ilvl="0" w:tplc="A1AE1276">
      <w:start w:val="1"/>
      <w:numFmt w:val="decimal"/>
      <w:lvlText w:val="%1."/>
      <w:lvlJc w:val="left"/>
      <w:pPr>
        <w:tabs>
          <w:tab w:val="num" w:pos="360"/>
        </w:tabs>
        <w:ind w:left="360" w:hanging="360"/>
      </w:pPr>
      <w:rPr>
        <w:rFonts w:hint="default"/>
      </w:rPr>
    </w:lvl>
    <w:lvl w:ilvl="1" w:tplc="7ED67F58" w:tentative="1">
      <w:start w:val="1"/>
      <w:numFmt w:val="lowerLetter"/>
      <w:lvlText w:val="%2."/>
      <w:lvlJc w:val="left"/>
      <w:pPr>
        <w:tabs>
          <w:tab w:val="num" w:pos="1440"/>
        </w:tabs>
        <w:ind w:left="1440" w:hanging="360"/>
      </w:pPr>
    </w:lvl>
    <w:lvl w:ilvl="2" w:tplc="BDDAF6E2" w:tentative="1">
      <w:start w:val="1"/>
      <w:numFmt w:val="lowerRoman"/>
      <w:lvlText w:val="%3."/>
      <w:lvlJc w:val="right"/>
      <w:pPr>
        <w:tabs>
          <w:tab w:val="num" w:pos="2160"/>
        </w:tabs>
        <w:ind w:left="2160" w:hanging="180"/>
      </w:pPr>
    </w:lvl>
    <w:lvl w:ilvl="3" w:tplc="CFDA5920" w:tentative="1">
      <w:start w:val="1"/>
      <w:numFmt w:val="decimal"/>
      <w:lvlText w:val="%4."/>
      <w:lvlJc w:val="left"/>
      <w:pPr>
        <w:tabs>
          <w:tab w:val="num" w:pos="2880"/>
        </w:tabs>
        <w:ind w:left="2880" w:hanging="360"/>
      </w:pPr>
    </w:lvl>
    <w:lvl w:ilvl="4" w:tplc="B192B4BA" w:tentative="1">
      <w:start w:val="1"/>
      <w:numFmt w:val="lowerLetter"/>
      <w:lvlText w:val="%5."/>
      <w:lvlJc w:val="left"/>
      <w:pPr>
        <w:tabs>
          <w:tab w:val="num" w:pos="3600"/>
        </w:tabs>
        <w:ind w:left="3600" w:hanging="360"/>
      </w:pPr>
    </w:lvl>
    <w:lvl w:ilvl="5" w:tplc="CA549A88" w:tentative="1">
      <w:start w:val="1"/>
      <w:numFmt w:val="lowerRoman"/>
      <w:lvlText w:val="%6."/>
      <w:lvlJc w:val="right"/>
      <w:pPr>
        <w:tabs>
          <w:tab w:val="num" w:pos="4320"/>
        </w:tabs>
        <w:ind w:left="4320" w:hanging="180"/>
      </w:pPr>
    </w:lvl>
    <w:lvl w:ilvl="6" w:tplc="CD5E0B4A" w:tentative="1">
      <w:start w:val="1"/>
      <w:numFmt w:val="decimal"/>
      <w:lvlText w:val="%7."/>
      <w:lvlJc w:val="left"/>
      <w:pPr>
        <w:tabs>
          <w:tab w:val="num" w:pos="5040"/>
        </w:tabs>
        <w:ind w:left="5040" w:hanging="360"/>
      </w:pPr>
    </w:lvl>
    <w:lvl w:ilvl="7" w:tplc="7F263DD6" w:tentative="1">
      <w:start w:val="1"/>
      <w:numFmt w:val="lowerLetter"/>
      <w:lvlText w:val="%8."/>
      <w:lvlJc w:val="left"/>
      <w:pPr>
        <w:tabs>
          <w:tab w:val="num" w:pos="5760"/>
        </w:tabs>
        <w:ind w:left="5760" w:hanging="360"/>
      </w:pPr>
    </w:lvl>
    <w:lvl w:ilvl="8" w:tplc="87C4E042" w:tentative="1">
      <w:start w:val="1"/>
      <w:numFmt w:val="lowerRoman"/>
      <w:lvlText w:val="%9."/>
      <w:lvlJc w:val="right"/>
      <w:pPr>
        <w:tabs>
          <w:tab w:val="num" w:pos="6480"/>
        </w:tabs>
        <w:ind w:left="6480" w:hanging="180"/>
      </w:pPr>
    </w:lvl>
  </w:abstractNum>
  <w:abstractNum w:abstractNumId="9" w15:restartNumberingAfterBreak="0">
    <w:nsid w:val="24F04956"/>
    <w:multiLevelType w:val="multilevel"/>
    <w:tmpl w:val="34CA7CA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305"/>
        </w:tabs>
        <w:ind w:left="1305" w:hanging="60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0" w15:restartNumberingAfterBreak="0">
    <w:nsid w:val="26C63802"/>
    <w:multiLevelType w:val="multilevel"/>
    <w:tmpl w:val="066EFBF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185"/>
        </w:tabs>
        <w:ind w:left="1185" w:hanging="48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1" w15:restartNumberingAfterBreak="0">
    <w:nsid w:val="27D54EF8"/>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2DE14F50"/>
    <w:multiLevelType w:val="multilevel"/>
    <w:tmpl w:val="B428D576"/>
    <w:lvl w:ilvl="0">
      <w:start w:val="1"/>
      <w:numFmt w:val="decimal"/>
      <w:lvlText w:val="%1."/>
      <w:lvlJc w:val="left"/>
      <w:pPr>
        <w:tabs>
          <w:tab w:val="num" w:pos="360"/>
        </w:tabs>
        <w:ind w:left="360" w:hanging="360"/>
      </w:pPr>
    </w:lvl>
    <w:lvl w:ilvl="1">
      <w:start w:val="1"/>
      <w:numFmt w:val="decimal"/>
      <w:isLgl/>
      <w:lvlText w:val="%1.%2."/>
      <w:lvlJc w:val="left"/>
      <w:pPr>
        <w:tabs>
          <w:tab w:val="num" w:pos="1272"/>
        </w:tabs>
        <w:ind w:left="1272" w:hanging="924"/>
      </w:pPr>
      <w:rPr>
        <w:rFonts w:hint="default"/>
      </w:rPr>
    </w:lvl>
    <w:lvl w:ilvl="2">
      <w:start w:val="1"/>
      <w:numFmt w:val="decimal"/>
      <w:isLgl/>
      <w:lvlText w:val="%1.%2.%3."/>
      <w:lvlJc w:val="left"/>
      <w:pPr>
        <w:tabs>
          <w:tab w:val="num" w:pos="1620"/>
        </w:tabs>
        <w:ind w:left="1620" w:hanging="924"/>
      </w:pPr>
      <w:rPr>
        <w:rFonts w:hint="default"/>
      </w:rPr>
    </w:lvl>
    <w:lvl w:ilvl="3">
      <w:start w:val="1"/>
      <w:numFmt w:val="decimal"/>
      <w:isLgl/>
      <w:lvlText w:val="%1.%2.%3.%4."/>
      <w:lvlJc w:val="left"/>
      <w:pPr>
        <w:tabs>
          <w:tab w:val="num" w:pos="2124"/>
        </w:tabs>
        <w:ind w:left="2124" w:hanging="1080"/>
      </w:pPr>
      <w:rPr>
        <w:rFonts w:hint="default"/>
      </w:rPr>
    </w:lvl>
    <w:lvl w:ilvl="4">
      <w:start w:val="1"/>
      <w:numFmt w:val="decimal"/>
      <w:isLgl/>
      <w:lvlText w:val="%1.%2.%3.%4.%5."/>
      <w:lvlJc w:val="left"/>
      <w:pPr>
        <w:tabs>
          <w:tab w:val="num" w:pos="2472"/>
        </w:tabs>
        <w:ind w:left="2472" w:hanging="1080"/>
      </w:pPr>
      <w:rPr>
        <w:rFonts w:hint="default"/>
      </w:rPr>
    </w:lvl>
    <w:lvl w:ilvl="5">
      <w:start w:val="1"/>
      <w:numFmt w:val="decimal"/>
      <w:isLgl/>
      <w:lvlText w:val="%1.%2.%3.%4.%5.%6."/>
      <w:lvlJc w:val="left"/>
      <w:pPr>
        <w:tabs>
          <w:tab w:val="num" w:pos="3180"/>
        </w:tabs>
        <w:ind w:left="3180" w:hanging="1440"/>
      </w:pPr>
      <w:rPr>
        <w:rFonts w:hint="default"/>
      </w:rPr>
    </w:lvl>
    <w:lvl w:ilvl="6">
      <w:start w:val="1"/>
      <w:numFmt w:val="decimal"/>
      <w:isLgl/>
      <w:lvlText w:val="%1.%2.%3.%4.%5.%6.%7."/>
      <w:lvlJc w:val="left"/>
      <w:pPr>
        <w:tabs>
          <w:tab w:val="num" w:pos="3888"/>
        </w:tabs>
        <w:ind w:left="3888" w:hanging="1800"/>
      </w:pPr>
      <w:rPr>
        <w:rFonts w:hint="default"/>
      </w:rPr>
    </w:lvl>
    <w:lvl w:ilvl="7">
      <w:start w:val="1"/>
      <w:numFmt w:val="decimal"/>
      <w:isLgl/>
      <w:lvlText w:val="%1.%2.%3.%4.%5.%6.%7.%8."/>
      <w:lvlJc w:val="left"/>
      <w:pPr>
        <w:tabs>
          <w:tab w:val="num" w:pos="4236"/>
        </w:tabs>
        <w:ind w:left="4236" w:hanging="1800"/>
      </w:pPr>
      <w:rPr>
        <w:rFonts w:hint="default"/>
      </w:rPr>
    </w:lvl>
    <w:lvl w:ilvl="8">
      <w:start w:val="1"/>
      <w:numFmt w:val="decimal"/>
      <w:isLgl/>
      <w:lvlText w:val="%1.%2.%3.%4.%5.%6.%7.%8.%9."/>
      <w:lvlJc w:val="left"/>
      <w:pPr>
        <w:tabs>
          <w:tab w:val="num" w:pos="4944"/>
        </w:tabs>
        <w:ind w:left="4944" w:hanging="2160"/>
      </w:pPr>
      <w:rPr>
        <w:rFonts w:hint="default"/>
      </w:rPr>
    </w:lvl>
  </w:abstractNum>
  <w:abstractNum w:abstractNumId="13" w15:restartNumberingAfterBreak="0">
    <w:nsid w:val="30F61621"/>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63F3EB9"/>
    <w:multiLevelType w:val="multilevel"/>
    <w:tmpl w:val="20DCE5BC"/>
    <w:lvl w:ilvl="0">
      <w:start w:val="1"/>
      <w:numFmt w:val="decimal"/>
      <w:lvlText w:val="%1."/>
      <w:lvlJc w:val="left"/>
      <w:pPr>
        <w:tabs>
          <w:tab w:val="num" w:pos="360"/>
        </w:tabs>
        <w:ind w:left="360" w:hanging="360"/>
      </w:pPr>
      <w:rPr>
        <w:b/>
      </w:rPr>
    </w:lvl>
    <w:lvl w:ilvl="1">
      <w:start w:val="2"/>
      <w:numFmt w:val="decimal"/>
      <w:pStyle w:val="a"/>
      <w:isLgl/>
      <w:lvlText w:val="%1.%2."/>
      <w:lvlJc w:val="left"/>
      <w:pPr>
        <w:tabs>
          <w:tab w:val="num" w:pos="1185"/>
        </w:tabs>
        <w:ind w:left="1185" w:hanging="480"/>
      </w:pPr>
      <w:rPr>
        <w:rFonts w:hint="default"/>
      </w:rPr>
    </w:lvl>
    <w:lvl w:ilvl="2">
      <w:start w:val="1"/>
      <w:numFmt w:val="decimal"/>
      <w:pStyle w:val="a"/>
      <w:isLgl/>
      <w:lvlText w:val="%1.%2.%3."/>
      <w:lvlJc w:val="left"/>
      <w:pPr>
        <w:tabs>
          <w:tab w:val="num" w:pos="2130"/>
        </w:tabs>
        <w:ind w:left="2130" w:hanging="720"/>
      </w:pPr>
      <w:rPr>
        <w:rFonts w:hint="default"/>
      </w:rPr>
    </w:lvl>
    <w:lvl w:ilvl="3">
      <w:start w:val="1"/>
      <w:numFmt w:val="decimal"/>
      <w:pStyle w:val="a"/>
      <w:isLgl/>
      <w:lvlText w:val="%1.%2.%3.%4."/>
      <w:lvlJc w:val="left"/>
      <w:pPr>
        <w:tabs>
          <w:tab w:val="num" w:pos="2835"/>
        </w:tabs>
        <w:ind w:left="2835" w:hanging="720"/>
      </w:pPr>
      <w:rPr>
        <w:rFonts w:hint="default"/>
      </w:rPr>
    </w:lvl>
    <w:lvl w:ilvl="4">
      <w:start w:val="1"/>
      <w:numFmt w:val="decimal"/>
      <w:pStyle w:val="a"/>
      <w:isLgl/>
      <w:lvlText w:val="%1.%2.%3.%4.%5."/>
      <w:lvlJc w:val="left"/>
      <w:pPr>
        <w:tabs>
          <w:tab w:val="num" w:pos="3900"/>
        </w:tabs>
        <w:ind w:left="3900" w:hanging="1080"/>
      </w:pPr>
      <w:rPr>
        <w:rFonts w:hint="default"/>
      </w:rPr>
    </w:lvl>
    <w:lvl w:ilvl="5">
      <w:start w:val="1"/>
      <w:numFmt w:val="decimal"/>
      <w:pStyle w:val="a"/>
      <w:isLgl/>
      <w:lvlText w:val="%1.%2.%3.%4.%5.%6."/>
      <w:lvlJc w:val="left"/>
      <w:pPr>
        <w:tabs>
          <w:tab w:val="num" w:pos="4605"/>
        </w:tabs>
        <w:ind w:left="4605" w:hanging="1080"/>
      </w:pPr>
      <w:rPr>
        <w:rFonts w:hint="default"/>
      </w:rPr>
    </w:lvl>
    <w:lvl w:ilvl="6">
      <w:start w:val="1"/>
      <w:numFmt w:val="decimal"/>
      <w:pStyle w:val="a"/>
      <w:isLgl/>
      <w:lvlText w:val="%1.%2.%3.%4.%5.%6.%7."/>
      <w:lvlJc w:val="left"/>
      <w:pPr>
        <w:tabs>
          <w:tab w:val="num" w:pos="5670"/>
        </w:tabs>
        <w:ind w:left="5670" w:hanging="1440"/>
      </w:pPr>
      <w:rPr>
        <w:rFonts w:hint="default"/>
      </w:rPr>
    </w:lvl>
    <w:lvl w:ilvl="7">
      <w:start w:val="1"/>
      <w:numFmt w:val="decimal"/>
      <w:pStyle w:val="a"/>
      <w:isLgl/>
      <w:lvlText w:val="%1.%2.%3.%4.%5.%6.%7.%8."/>
      <w:lvlJc w:val="left"/>
      <w:pPr>
        <w:tabs>
          <w:tab w:val="num" w:pos="6375"/>
        </w:tabs>
        <w:ind w:left="6375" w:hanging="1440"/>
      </w:pPr>
      <w:rPr>
        <w:rFonts w:hint="default"/>
      </w:rPr>
    </w:lvl>
    <w:lvl w:ilvl="8">
      <w:start w:val="1"/>
      <w:numFmt w:val="decimal"/>
      <w:pStyle w:val="a"/>
      <w:isLgl/>
      <w:lvlText w:val="%1.%2.%3.%4.%5.%6.%7.%8.%9."/>
      <w:lvlJc w:val="left"/>
      <w:pPr>
        <w:tabs>
          <w:tab w:val="num" w:pos="11581"/>
        </w:tabs>
        <w:ind w:left="11581" w:hanging="1800"/>
      </w:pPr>
      <w:rPr>
        <w:rFonts w:hint="default"/>
      </w:rPr>
    </w:lvl>
  </w:abstractNum>
  <w:abstractNum w:abstractNumId="15" w15:restartNumberingAfterBreak="0">
    <w:nsid w:val="367B4789"/>
    <w:multiLevelType w:val="multilevel"/>
    <w:tmpl w:val="396C448E"/>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1339"/>
        </w:tabs>
        <w:ind w:left="1339" w:hanging="63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6" w15:restartNumberingAfterBreak="0">
    <w:nsid w:val="371F70DE"/>
    <w:multiLevelType w:val="multilevel"/>
    <w:tmpl w:val="9C0621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FA1502"/>
    <w:multiLevelType w:val="hybridMultilevel"/>
    <w:tmpl w:val="69BCE47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15:restartNumberingAfterBreak="0">
    <w:nsid w:val="396B6B77"/>
    <w:multiLevelType w:val="multilevel"/>
    <w:tmpl w:val="E3827A26"/>
    <w:lvl w:ilvl="0">
      <w:start w:val="2"/>
      <w:numFmt w:val="decimal"/>
      <w:lvlText w:val="%1."/>
      <w:lvlJc w:val="left"/>
      <w:pPr>
        <w:tabs>
          <w:tab w:val="num" w:pos="540"/>
        </w:tabs>
        <w:ind w:left="540" w:hanging="540"/>
      </w:pPr>
      <w:rPr>
        <w:rFonts w:hint="default"/>
      </w:rPr>
    </w:lvl>
    <w:lvl w:ilvl="1">
      <w:start w:val="1"/>
      <w:numFmt w:val="decimal"/>
      <w:lvlText w:val="3.%2."/>
      <w:lvlJc w:val="left"/>
      <w:pPr>
        <w:tabs>
          <w:tab w:val="num" w:pos="823"/>
        </w:tabs>
        <w:ind w:left="823" w:hanging="540"/>
      </w:pPr>
      <w:rPr>
        <w:rFonts w:hint="default"/>
      </w:rPr>
    </w:lvl>
    <w:lvl w:ilvl="2">
      <w:start w:val="1"/>
      <w:numFmt w:val="decimal"/>
      <w:lvlText w:val="3.%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9" w15:restartNumberingAfterBreak="0">
    <w:nsid w:val="3AC25183"/>
    <w:multiLevelType w:val="multilevel"/>
    <w:tmpl w:val="A012445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1275"/>
        </w:tabs>
        <w:ind w:left="1275" w:hanging="57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0" w15:restartNumberingAfterBreak="0">
    <w:nsid w:val="3C3E62A0"/>
    <w:multiLevelType w:val="multilevel"/>
    <w:tmpl w:val="97EEF04E"/>
    <w:lvl w:ilvl="0">
      <w:start w:val="1"/>
      <w:numFmt w:val="decimal"/>
      <w:lvlText w:val="%1."/>
      <w:lvlJc w:val="left"/>
      <w:pPr>
        <w:tabs>
          <w:tab w:val="num" w:pos="360"/>
        </w:tabs>
        <w:ind w:left="360" w:hanging="360"/>
      </w:pPr>
    </w:lvl>
    <w:lvl w:ilvl="1">
      <w:start w:val="1"/>
      <w:numFmt w:val="decimal"/>
      <w:isLgl/>
      <w:lvlText w:val="%1.%2."/>
      <w:lvlJc w:val="left"/>
      <w:pPr>
        <w:tabs>
          <w:tab w:val="num" w:pos="1284"/>
        </w:tabs>
        <w:ind w:left="1284" w:hanging="576"/>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464"/>
        </w:tabs>
        <w:ind w:left="7464" w:hanging="1800"/>
      </w:pPr>
      <w:rPr>
        <w:rFonts w:hint="default"/>
      </w:rPr>
    </w:lvl>
  </w:abstractNum>
  <w:abstractNum w:abstractNumId="21" w15:restartNumberingAfterBreak="0">
    <w:nsid w:val="3EDB2099"/>
    <w:multiLevelType w:val="multilevel"/>
    <w:tmpl w:val="938CD976"/>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048"/>
        </w:tabs>
        <w:ind w:left="1048" w:hanging="48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15:restartNumberingAfterBreak="0">
    <w:nsid w:val="4CFB0ACB"/>
    <w:multiLevelType w:val="hybridMultilevel"/>
    <w:tmpl w:val="610EABE6"/>
    <w:lvl w:ilvl="0" w:tplc="0419000F">
      <w:start w:val="1"/>
      <w:numFmt w:val="decimal"/>
      <w:lvlText w:val="%1."/>
      <w:lvlJc w:val="left"/>
      <w:pPr>
        <w:tabs>
          <w:tab w:val="num" w:pos="720"/>
        </w:tabs>
        <w:ind w:left="720" w:hanging="360"/>
      </w:pPr>
    </w:lvl>
    <w:lvl w:ilvl="1" w:tplc="C0C6E17C">
      <w:start w:val="11"/>
      <w:numFmt w:val="bullet"/>
      <w:lvlText w:val="–"/>
      <w:lvlJc w:val="left"/>
      <w:pPr>
        <w:tabs>
          <w:tab w:val="num" w:pos="2520"/>
        </w:tabs>
        <w:ind w:left="252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E1B3894"/>
    <w:multiLevelType w:val="multilevel"/>
    <w:tmpl w:val="FC0CF68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1146"/>
        </w:tabs>
        <w:ind w:left="1146" w:hanging="720"/>
      </w:pPr>
      <w:rPr>
        <w:rFonts w:hint="default"/>
        <w:b w:val="0"/>
      </w:rPr>
    </w:lvl>
    <w:lvl w:ilvl="4">
      <w:start w:val="1"/>
      <w:numFmt w:val="decimal"/>
      <w:lvlText w:val="%1.%2.%3.%4.%5."/>
      <w:lvlJc w:val="left"/>
      <w:pPr>
        <w:tabs>
          <w:tab w:val="num" w:pos="1648"/>
        </w:tabs>
        <w:ind w:left="1648" w:hanging="1080"/>
      </w:pPr>
      <w:rPr>
        <w:rFonts w:hint="default"/>
        <w:b w:val="0"/>
      </w:rPr>
    </w:lvl>
    <w:lvl w:ilvl="5">
      <w:start w:val="1"/>
      <w:numFmt w:val="decimal"/>
      <w:lvlText w:val="%1.%2.%3.%4.%5.%6."/>
      <w:lvlJc w:val="left"/>
      <w:pPr>
        <w:tabs>
          <w:tab w:val="num" w:pos="1790"/>
        </w:tabs>
        <w:ind w:left="1790" w:hanging="1080"/>
      </w:pPr>
      <w:rPr>
        <w:rFonts w:hint="default"/>
        <w:b w:val="0"/>
      </w:rPr>
    </w:lvl>
    <w:lvl w:ilvl="6">
      <w:start w:val="1"/>
      <w:numFmt w:val="decimal"/>
      <w:lvlText w:val="%1.%2.%3.%4.%5.%6.%7."/>
      <w:lvlJc w:val="left"/>
      <w:pPr>
        <w:tabs>
          <w:tab w:val="num" w:pos="2292"/>
        </w:tabs>
        <w:ind w:left="2292" w:hanging="1440"/>
      </w:pPr>
      <w:rPr>
        <w:rFonts w:hint="default"/>
        <w:b w:val="0"/>
      </w:rPr>
    </w:lvl>
    <w:lvl w:ilvl="7">
      <w:start w:val="1"/>
      <w:numFmt w:val="decimal"/>
      <w:lvlText w:val="%1.%2.%3.%4.%5.%6.%7.%8."/>
      <w:lvlJc w:val="left"/>
      <w:pPr>
        <w:tabs>
          <w:tab w:val="num" w:pos="2434"/>
        </w:tabs>
        <w:ind w:left="2434" w:hanging="1440"/>
      </w:pPr>
      <w:rPr>
        <w:rFonts w:hint="default"/>
        <w:b w:val="0"/>
      </w:rPr>
    </w:lvl>
    <w:lvl w:ilvl="8">
      <w:start w:val="1"/>
      <w:numFmt w:val="decimal"/>
      <w:lvlText w:val="%1.%2.%3.%4.%5.%6.%7.%8.%9."/>
      <w:lvlJc w:val="left"/>
      <w:pPr>
        <w:tabs>
          <w:tab w:val="num" w:pos="2936"/>
        </w:tabs>
        <w:ind w:left="2936" w:hanging="1800"/>
      </w:pPr>
      <w:rPr>
        <w:rFonts w:hint="default"/>
        <w:b w:val="0"/>
      </w:rPr>
    </w:lvl>
  </w:abstractNum>
  <w:abstractNum w:abstractNumId="24" w15:restartNumberingAfterBreak="0">
    <w:nsid w:val="4F1B16BD"/>
    <w:multiLevelType w:val="multilevel"/>
    <w:tmpl w:val="5C466E30"/>
    <w:lvl w:ilvl="0">
      <w:start w:val="2"/>
      <w:numFmt w:val="decimal"/>
      <w:lvlText w:val="%1."/>
      <w:lvlJc w:val="left"/>
      <w:pPr>
        <w:tabs>
          <w:tab w:val="num" w:pos="540"/>
        </w:tabs>
        <w:ind w:left="540" w:hanging="540"/>
      </w:pPr>
      <w:rPr>
        <w:rFonts w:hint="default"/>
      </w:rPr>
    </w:lvl>
    <w:lvl w:ilvl="1">
      <w:start w:val="1"/>
      <w:numFmt w:val="decimal"/>
      <w:lvlText w:val="3.%2."/>
      <w:lvlJc w:val="left"/>
      <w:pPr>
        <w:tabs>
          <w:tab w:val="num" w:pos="823"/>
        </w:tabs>
        <w:ind w:left="823" w:hanging="540"/>
      </w:pPr>
      <w:rPr>
        <w:rFonts w:hint="default"/>
      </w:rPr>
    </w:lvl>
    <w:lvl w:ilvl="2">
      <w:start w:val="1"/>
      <w:numFmt w:val="decimal"/>
      <w:lvlText w:val="3.%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5" w15:restartNumberingAfterBreak="0">
    <w:nsid w:val="501907BC"/>
    <w:multiLevelType w:val="singleLevel"/>
    <w:tmpl w:val="F9445E0E"/>
    <w:lvl w:ilvl="0">
      <w:start w:val="1"/>
      <w:numFmt w:val="decimal"/>
      <w:lvlText w:val="%1."/>
      <w:lvlJc w:val="left"/>
      <w:pPr>
        <w:tabs>
          <w:tab w:val="num" w:pos="360"/>
        </w:tabs>
        <w:ind w:left="360" w:hanging="360"/>
      </w:pPr>
      <w:rPr>
        <w:rFonts w:hint="default"/>
      </w:rPr>
    </w:lvl>
  </w:abstractNum>
  <w:abstractNum w:abstractNumId="26" w15:restartNumberingAfterBreak="0">
    <w:nsid w:val="52456F11"/>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536B7E7F"/>
    <w:multiLevelType w:val="multilevel"/>
    <w:tmpl w:val="04F2F36A"/>
    <w:lvl w:ilvl="0">
      <w:start w:val="2"/>
      <w:numFmt w:val="decimal"/>
      <w:lvlText w:val="%1."/>
      <w:lvlJc w:val="left"/>
      <w:pPr>
        <w:tabs>
          <w:tab w:val="num" w:pos="540"/>
        </w:tabs>
        <w:ind w:left="540" w:hanging="540"/>
      </w:pPr>
      <w:rPr>
        <w:rFonts w:hint="default"/>
      </w:rPr>
    </w:lvl>
    <w:lvl w:ilvl="1">
      <w:start w:val="1"/>
      <w:numFmt w:val="decimal"/>
      <w:lvlText w:val="3.%2."/>
      <w:lvlJc w:val="left"/>
      <w:pPr>
        <w:tabs>
          <w:tab w:val="num" w:pos="823"/>
        </w:tabs>
        <w:ind w:left="823" w:hanging="540"/>
      </w:pPr>
      <w:rPr>
        <w:rFonts w:hint="default"/>
      </w:rPr>
    </w:lvl>
    <w:lvl w:ilvl="2">
      <w:start w:val="1"/>
      <w:numFmt w:val="decimal"/>
      <w:lvlText w:val="3.%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8" w15:restartNumberingAfterBreak="0">
    <w:nsid w:val="58185721"/>
    <w:multiLevelType w:val="multilevel"/>
    <w:tmpl w:val="9BBE7040"/>
    <w:lvl w:ilvl="0">
      <w:start w:val="2"/>
      <w:numFmt w:val="decimal"/>
      <w:lvlText w:val="%1"/>
      <w:lvlJc w:val="left"/>
      <w:pPr>
        <w:ind w:left="375" w:hanging="375"/>
      </w:pPr>
      <w:rPr>
        <w:rFonts w:cs="Times New Roman" w:hint="default"/>
        <w:color w:val="auto"/>
      </w:rPr>
    </w:lvl>
    <w:lvl w:ilvl="1">
      <w:start w:val="2"/>
      <w:numFmt w:val="decimal"/>
      <w:lvlText w:val="%1.%2"/>
      <w:lvlJc w:val="left"/>
      <w:pPr>
        <w:ind w:left="375" w:hanging="375"/>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9" w15:restartNumberingAfterBreak="0">
    <w:nsid w:val="5E2F725B"/>
    <w:multiLevelType w:val="multilevel"/>
    <w:tmpl w:val="53FE971C"/>
    <w:lvl w:ilvl="0">
      <w:start w:val="2"/>
      <w:numFmt w:val="decimal"/>
      <w:lvlText w:val="%1."/>
      <w:lvlJc w:val="left"/>
      <w:pPr>
        <w:tabs>
          <w:tab w:val="num" w:pos="540"/>
        </w:tabs>
        <w:ind w:left="540" w:hanging="540"/>
      </w:pPr>
      <w:rPr>
        <w:rFonts w:hint="default"/>
      </w:rPr>
    </w:lvl>
    <w:lvl w:ilvl="1">
      <w:start w:val="1"/>
      <w:numFmt w:val="decimal"/>
      <w:lvlText w:val="3.%2."/>
      <w:lvlJc w:val="left"/>
      <w:pPr>
        <w:tabs>
          <w:tab w:val="num" w:pos="823"/>
        </w:tabs>
        <w:ind w:left="823" w:hanging="540"/>
      </w:pPr>
      <w:rPr>
        <w:rFonts w:hint="default"/>
      </w:rPr>
    </w:lvl>
    <w:lvl w:ilvl="2">
      <w:start w:val="1"/>
      <w:numFmt w:val="decimal"/>
      <w:lvlText w:val="3.%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0" w15:restartNumberingAfterBreak="0">
    <w:nsid w:val="613A3378"/>
    <w:multiLevelType w:val="multilevel"/>
    <w:tmpl w:val="63AA021A"/>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4"/>
        </w:tabs>
        <w:ind w:left="834" w:hanging="48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15:restartNumberingAfterBreak="0">
    <w:nsid w:val="623963F7"/>
    <w:multiLevelType w:val="hybridMultilevel"/>
    <w:tmpl w:val="6C427EE0"/>
    <w:lvl w:ilvl="0" w:tplc="6FB8726E">
      <w:start w:val="1"/>
      <w:numFmt w:val="bullet"/>
      <w:lvlText w:val="■"/>
      <w:lvlJc w:val="left"/>
      <w:pPr>
        <w:tabs>
          <w:tab w:val="num" w:pos="709"/>
        </w:tabs>
        <w:ind w:left="936" w:hanging="227"/>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30D43E9"/>
    <w:multiLevelType w:val="singleLevel"/>
    <w:tmpl w:val="0419000F"/>
    <w:lvl w:ilvl="0">
      <w:start w:val="1"/>
      <w:numFmt w:val="decimal"/>
      <w:lvlText w:val="%1."/>
      <w:lvlJc w:val="left"/>
      <w:pPr>
        <w:tabs>
          <w:tab w:val="num" w:pos="360"/>
        </w:tabs>
        <w:ind w:left="360" w:hanging="360"/>
      </w:pPr>
    </w:lvl>
  </w:abstractNum>
  <w:abstractNum w:abstractNumId="33" w15:restartNumberingAfterBreak="0">
    <w:nsid w:val="6C88758E"/>
    <w:multiLevelType w:val="multilevel"/>
    <w:tmpl w:val="993068A4"/>
    <w:lvl w:ilvl="0">
      <w:start w:val="2"/>
      <w:numFmt w:val="decimal"/>
      <w:lvlText w:val="%1."/>
      <w:lvlJc w:val="left"/>
      <w:pPr>
        <w:tabs>
          <w:tab w:val="num" w:pos="540"/>
        </w:tabs>
        <w:ind w:left="540" w:hanging="540"/>
      </w:pPr>
      <w:rPr>
        <w:rFonts w:hint="default"/>
      </w:rPr>
    </w:lvl>
    <w:lvl w:ilvl="1">
      <w:start w:val="1"/>
      <w:numFmt w:val="decimal"/>
      <w:lvlText w:val="3.%2."/>
      <w:lvlJc w:val="left"/>
      <w:pPr>
        <w:tabs>
          <w:tab w:val="num" w:pos="823"/>
        </w:tabs>
        <w:ind w:left="823" w:hanging="54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4" w15:restartNumberingAfterBreak="0">
    <w:nsid w:val="71797B47"/>
    <w:multiLevelType w:val="multilevel"/>
    <w:tmpl w:val="3F283FAC"/>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290"/>
        </w:tabs>
        <w:ind w:left="1290" w:hanging="58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5" w15:restartNumberingAfterBreak="0">
    <w:nsid w:val="732F23EC"/>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738913D4"/>
    <w:multiLevelType w:val="hybridMultilevel"/>
    <w:tmpl w:val="CBBC81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3915040"/>
    <w:multiLevelType w:val="multilevel"/>
    <w:tmpl w:val="05FCE1D2"/>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A06169B"/>
    <w:multiLevelType w:val="hybridMultilevel"/>
    <w:tmpl w:val="DF6E315A"/>
    <w:lvl w:ilvl="0" w:tplc="04190005">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7AC40E6B"/>
    <w:multiLevelType w:val="multilevel"/>
    <w:tmpl w:val="B0C2A88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11"/>
  </w:num>
  <w:num w:numId="2">
    <w:abstractNumId w:val="14"/>
  </w:num>
  <w:num w:numId="3">
    <w:abstractNumId w:val="10"/>
  </w:num>
  <w:num w:numId="4">
    <w:abstractNumId w:val="39"/>
  </w:num>
  <w:num w:numId="5">
    <w:abstractNumId w:val="34"/>
  </w:num>
  <w:num w:numId="6">
    <w:abstractNumId w:val="26"/>
  </w:num>
  <w:num w:numId="7">
    <w:abstractNumId w:val="13"/>
  </w:num>
  <w:num w:numId="8">
    <w:abstractNumId w:val="20"/>
  </w:num>
  <w:num w:numId="9">
    <w:abstractNumId w:val="15"/>
  </w:num>
  <w:num w:numId="10">
    <w:abstractNumId w:val="9"/>
  </w:num>
  <w:num w:numId="11">
    <w:abstractNumId w:val="19"/>
  </w:num>
  <w:num w:numId="12">
    <w:abstractNumId w:val="21"/>
  </w:num>
  <w:num w:numId="13">
    <w:abstractNumId w:val="7"/>
  </w:num>
  <w:num w:numId="14">
    <w:abstractNumId w:val="3"/>
  </w:num>
  <w:num w:numId="15">
    <w:abstractNumId w:val="32"/>
  </w:num>
  <w:num w:numId="16">
    <w:abstractNumId w:val="35"/>
  </w:num>
  <w:num w:numId="17">
    <w:abstractNumId w:val="25"/>
  </w:num>
  <w:num w:numId="18">
    <w:abstractNumId w:val="8"/>
  </w:num>
  <w:num w:numId="19">
    <w:abstractNumId w:val="14"/>
    <w:lvlOverride w:ilvl="0">
      <w:startOverride w:val="5"/>
    </w:lvlOverride>
    <w:lvlOverride w:ilvl="1">
      <w:startOverride w:val="1"/>
    </w:lvlOverride>
  </w:num>
  <w:num w:numId="20">
    <w:abstractNumId w:val="16"/>
  </w:num>
  <w:num w:numId="21">
    <w:abstractNumId w:val="23"/>
  </w:num>
  <w:num w:numId="22">
    <w:abstractNumId w:val="30"/>
  </w:num>
  <w:num w:numId="23">
    <w:abstractNumId w:val="5"/>
  </w:num>
  <w:num w:numId="24">
    <w:abstractNumId w:val="2"/>
  </w:num>
  <w:num w:numId="25">
    <w:abstractNumId w:val="31"/>
  </w:num>
  <w:num w:numId="26">
    <w:abstractNumId w:val="1"/>
  </w:num>
  <w:num w:numId="27">
    <w:abstractNumId w:val="6"/>
  </w:num>
  <w:num w:numId="28">
    <w:abstractNumId w:val="27"/>
  </w:num>
  <w:num w:numId="29">
    <w:abstractNumId w:val="37"/>
  </w:num>
  <w:num w:numId="30">
    <w:abstractNumId w:val="33"/>
  </w:num>
  <w:num w:numId="31">
    <w:abstractNumId w:val="18"/>
  </w:num>
  <w:num w:numId="32">
    <w:abstractNumId w:val="24"/>
  </w:num>
  <w:num w:numId="33">
    <w:abstractNumId w:val="29"/>
  </w:num>
  <w:num w:numId="34">
    <w:abstractNumId w:val="17"/>
  </w:num>
  <w:num w:numId="35">
    <w:abstractNumId w:val="12"/>
  </w:num>
  <w:num w:numId="36">
    <w:abstractNumId w:val="22"/>
  </w:num>
  <w:num w:numId="37">
    <w:abstractNumId w:val="36"/>
  </w:num>
  <w:num w:numId="38">
    <w:abstractNumId w:val="28"/>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2"/>
    </w:lvlOverride>
  </w:num>
  <w:num w:numId="41">
    <w:abstractNumId w:val="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99"/>
    <w:rsid w:val="00001D35"/>
    <w:rsid w:val="00007D67"/>
    <w:rsid w:val="000140B3"/>
    <w:rsid w:val="000177C3"/>
    <w:rsid w:val="000220B6"/>
    <w:rsid w:val="00024524"/>
    <w:rsid w:val="000266E3"/>
    <w:rsid w:val="00030F2F"/>
    <w:rsid w:val="00032EC3"/>
    <w:rsid w:val="000373A7"/>
    <w:rsid w:val="00041AF2"/>
    <w:rsid w:val="00046B6D"/>
    <w:rsid w:val="00050C3C"/>
    <w:rsid w:val="00050DBA"/>
    <w:rsid w:val="00052A47"/>
    <w:rsid w:val="00061C81"/>
    <w:rsid w:val="00071851"/>
    <w:rsid w:val="00076190"/>
    <w:rsid w:val="00077DF9"/>
    <w:rsid w:val="0008659D"/>
    <w:rsid w:val="00091E4F"/>
    <w:rsid w:val="000922F0"/>
    <w:rsid w:val="00094079"/>
    <w:rsid w:val="000A27B8"/>
    <w:rsid w:val="000A73E4"/>
    <w:rsid w:val="000B1DD5"/>
    <w:rsid w:val="000C4C51"/>
    <w:rsid w:val="000C6EB3"/>
    <w:rsid w:val="000D1667"/>
    <w:rsid w:val="000E50AE"/>
    <w:rsid w:val="000E72C4"/>
    <w:rsid w:val="000F3759"/>
    <w:rsid w:val="00106885"/>
    <w:rsid w:val="00120085"/>
    <w:rsid w:val="00123117"/>
    <w:rsid w:val="00125A00"/>
    <w:rsid w:val="001268A9"/>
    <w:rsid w:val="00136F3F"/>
    <w:rsid w:val="001418D0"/>
    <w:rsid w:val="00146D38"/>
    <w:rsid w:val="00147486"/>
    <w:rsid w:val="00147843"/>
    <w:rsid w:val="00154EC9"/>
    <w:rsid w:val="00160ABA"/>
    <w:rsid w:val="00160E90"/>
    <w:rsid w:val="00164F41"/>
    <w:rsid w:val="00166C74"/>
    <w:rsid w:val="00170D4F"/>
    <w:rsid w:val="0017128F"/>
    <w:rsid w:val="00180ED8"/>
    <w:rsid w:val="00182BA1"/>
    <w:rsid w:val="00184DC2"/>
    <w:rsid w:val="00187E01"/>
    <w:rsid w:val="00190A9E"/>
    <w:rsid w:val="001934C9"/>
    <w:rsid w:val="00193CD5"/>
    <w:rsid w:val="001B4F59"/>
    <w:rsid w:val="001C246F"/>
    <w:rsid w:val="001C278B"/>
    <w:rsid w:val="001C4F1D"/>
    <w:rsid w:val="001C6AE8"/>
    <w:rsid w:val="001D0A02"/>
    <w:rsid w:val="001D519C"/>
    <w:rsid w:val="001E04E4"/>
    <w:rsid w:val="001E3C20"/>
    <w:rsid w:val="001E3FE9"/>
    <w:rsid w:val="002212CB"/>
    <w:rsid w:val="002234DD"/>
    <w:rsid w:val="002251C2"/>
    <w:rsid w:val="002459C6"/>
    <w:rsid w:val="002464B8"/>
    <w:rsid w:val="0025078A"/>
    <w:rsid w:val="002539F2"/>
    <w:rsid w:val="00260061"/>
    <w:rsid w:val="00262765"/>
    <w:rsid w:val="002647DA"/>
    <w:rsid w:val="00264CBF"/>
    <w:rsid w:val="00265FD9"/>
    <w:rsid w:val="002705B1"/>
    <w:rsid w:val="00270915"/>
    <w:rsid w:val="00271038"/>
    <w:rsid w:val="00271DBC"/>
    <w:rsid w:val="002730C2"/>
    <w:rsid w:val="00274411"/>
    <w:rsid w:val="0027577C"/>
    <w:rsid w:val="00282B95"/>
    <w:rsid w:val="00284111"/>
    <w:rsid w:val="00285CDA"/>
    <w:rsid w:val="00286607"/>
    <w:rsid w:val="00291577"/>
    <w:rsid w:val="00294961"/>
    <w:rsid w:val="00297F43"/>
    <w:rsid w:val="002A2A5F"/>
    <w:rsid w:val="002A50A1"/>
    <w:rsid w:val="002A655D"/>
    <w:rsid w:val="002A741C"/>
    <w:rsid w:val="002B6F5C"/>
    <w:rsid w:val="002C22F0"/>
    <w:rsid w:val="002C2C10"/>
    <w:rsid w:val="002D08B5"/>
    <w:rsid w:val="002D103E"/>
    <w:rsid w:val="002D4776"/>
    <w:rsid w:val="002E15E3"/>
    <w:rsid w:val="002E4F12"/>
    <w:rsid w:val="002F0A51"/>
    <w:rsid w:val="002F2FF4"/>
    <w:rsid w:val="003137E9"/>
    <w:rsid w:val="00314D4D"/>
    <w:rsid w:val="00322A2D"/>
    <w:rsid w:val="003230ED"/>
    <w:rsid w:val="00324014"/>
    <w:rsid w:val="00324184"/>
    <w:rsid w:val="003276E7"/>
    <w:rsid w:val="003322D2"/>
    <w:rsid w:val="00334271"/>
    <w:rsid w:val="00346414"/>
    <w:rsid w:val="00350A72"/>
    <w:rsid w:val="00363239"/>
    <w:rsid w:val="003664AC"/>
    <w:rsid w:val="003731E3"/>
    <w:rsid w:val="0038607F"/>
    <w:rsid w:val="00391F92"/>
    <w:rsid w:val="003A025B"/>
    <w:rsid w:val="003A3A16"/>
    <w:rsid w:val="003B0FE1"/>
    <w:rsid w:val="003C01E6"/>
    <w:rsid w:val="003C294D"/>
    <w:rsid w:val="003D275F"/>
    <w:rsid w:val="003D3295"/>
    <w:rsid w:val="003D4ED1"/>
    <w:rsid w:val="003D5326"/>
    <w:rsid w:val="003D7D7F"/>
    <w:rsid w:val="003E0A5E"/>
    <w:rsid w:val="003E3643"/>
    <w:rsid w:val="003E5D8D"/>
    <w:rsid w:val="003F3ECD"/>
    <w:rsid w:val="003F402E"/>
    <w:rsid w:val="003F510B"/>
    <w:rsid w:val="004034A9"/>
    <w:rsid w:val="00403F4A"/>
    <w:rsid w:val="0040514A"/>
    <w:rsid w:val="00412D9F"/>
    <w:rsid w:val="00432511"/>
    <w:rsid w:val="004466DB"/>
    <w:rsid w:val="004510F5"/>
    <w:rsid w:val="00457A60"/>
    <w:rsid w:val="0046378B"/>
    <w:rsid w:val="00464BDB"/>
    <w:rsid w:val="00467C0F"/>
    <w:rsid w:val="0047262F"/>
    <w:rsid w:val="00480005"/>
    <w:rsid w:val="00494009"/>
    <w:rsid w:val="0049478C"/>
    <w:rsid w:val="00497408"/>
    <w:rsid w:val="004A2B72"/>
    <w:rsid w:val="004A6E5E"/>
    <w:rsid w:val="004A741B"/>
    <w:rsid w:val="004B5E69"/>
    <w:rsid w:val="004B62FC"/>
    <w:rsid w:val="004B6846"/>
    <w:rsid w:val="004B69F6"/>
    <w:rsid w:val="004C22E5"/>
    <w:rsid w:val="004C2866"/>
    <w:rsid w:val="004C3244"/>
    <w:rsid w:val="004C5B7E"/>
    <w:rsid w:val="004C7EA6"/>
    <w:rsid w:val="004D4426"/>
    <w:rsid w:val="004E0C54"/>
    <w:rsid w:val="004E22CD"/>
    <w:rsid w:val="004F62A7"/>
    <w:rsid w:val="00506BBE"/>
    <w:rsid w:val="005150D4"/>
    <w:rsid w:val="00521E2A"/>
    <w:rsid w:val="005268FB"/>
    <w:rsid w:val="00527289"/>
    <w:rsid w:val="00535A9D"/>
    <w:rsid w:val="00536C25"/>
    <w:rsid w:val="00540A24"/>
    <w:rsid w:val="005449F6"/>
    <w:rsid w:val="00546AD7"/>
    <w:rsid w:val="00552AA1"/>
    <w:rsid w:val="005610EA"/>
    <w:rsid w:val="00577782"/>
    <w:rsid w:val="00583DF7"/>
    <w:rsid w:val="005904E2"/>
    <w:rsid w:val="00590B51"/>
    <w:rsid w:val="005A7C26"/>
    <w:rsid w:val="005B099F"/>
    <w:rsid w:val="005B1299"/>
    <w:rsid w:val="005B5F0A"/>
    <w:rsid w:val="005B6372"/>
    <w:rsid w:val="005C171D"/>
    <w:rsid w:val="005D198C"/>
    <w:rsid w:val="005D410F"/>
    <w:rsid w:val="005D5208"/>
    <w:rsid w:val="005D662F"/>
    <w:rsid w:val="005E26FD"/>
    <w:rsid w:val="00602C81"/>
    <w:rsid w:val="006039FB"/>
    <w:rsid w:val="00604E05"/>
    <w:rsid w:val="006141E1"/>
    <w:rsid w:val="006313F0"/>
    <w:rsid w:val="00633B7A"/>
    <w:rsid w:val="00646EB2"/>
    <w:rsid w:val="00647DB0"/>
    <w:rsid w:val="00652E00"/>
    <w:rsid w:val="0067061E"/>
    <w:rsid w:val="00672116"/>
    <w:rsid w:val="0067369C"/>
    <w:rsid w:val="00676321"/>
    <w:rsid w:val="0067715B"/>
    <w:rsid w:val="006857B1"/>
    <w:rsid w:val="00685E26"/>
    <w:rsid w:val="00692955"/>
    <w:rsid w:val="006943D0"/>
    <w:rsid w:val="006A092B"/>
    <w:rsid w:val="006A0B12"/>
    <w:rsid w:val="006A69BE"/>
    <w:rsid w:val="006C3343"/>
    <w:rsid w:val="006C33F8"/>
    <w:rsid w:val="006D38DA"/>
    <w:rsid w:val="006F3CD6"/>
    <w:rsid w:val="006F7F33"/>
    <w:rsid w:val="00700C86"/>
    <w:rsid w:val="00704362"/>
    <w:rsid w:val="0071395D"/>
    <w:rsid w:val="00715199"/>
    <w:rsid w:val="00715557"/>
    <w:rsid w:val="00721328"/>
    <w:rsid w:val="00745EC1"/>
    <w:rsid w:val="007465A4"/>
    <w:rsid w:val="00751804"/>
    <w:rsid w:val="00755CA4"/>
    <w:rsid w:val="007652C7"/>
    <w:rsid w:val="00774E0C"/>
    <w:rsid w:val="00777D5B"/>
    <w:rsid w:val="007801A3"/>
    <w:rsid w:val="00780ADE"/>
    <w:rsid w:val="00780D6F"/>
    <w:rsid w:val="00783B25"/>
    <w:rsid w:val="00790F60"/>
    <w:rsid w:val="007948C6"/>
    <w:rsid w:val="007A0580"/>
    <w:rsid w:val="007A1FD5"/>
    <w:rsid w:val="007A3794"/>
    <w:rsid w:val="007A58CF"/>
    <w:rsid w:val="007A5C9A"/>
    <w:rsid w:val="007B392A"/>
    <w:rsid w:val="007B4152"/>
    <w:rsid w:val="007B47E2"/>
    <w:rsid w:val="007B5A78"/>
    <w:rsid w:val="007D0986"/>
    <w:rsid w:val="007D311E"/>
    <w:rsid w:val="007D53B9"/>
    <w:rsid w:val="007E155C"/>
    <w:rsid w:val="007E2AF2"/>
    <w:rsid w:val="007E2EC5"/>
    <w:rsid w:val="007E5BFA"/>
    <w:rsid w:val="007F0278"/>
    <w:rsid w:val="007F3F58"/>
    <w:rsid w:val="00800369"/>
    <w:rsid w:val="00812022"/>
    <w:rsid w:val="0081409B"/>
    <w:rsid w:val="00814C11"/>
    <w:rsid w:val="008151EE"/>
    <w:rsid w:val="00817F33"/>
    <w:rsid w:val="008244A5"/>
    <w:rsid w:val="00831260"/>
    <w:rsid w:val="00831EE0"/>
    <w:rsid w:val="0083427C"/>
    <w:rsid w:val="008346EE"/>
    <w:rsid w:val="00834FC5"/>
    <w:rsid w:val="008378E5"/>
    <w:rsid w:val="008408FF"/>
    <w:rsid w:val="00841FD9"/>
    <w:rsid w:val="0084530D"/>
    <w:rsid w:val="00845F27"/>
    <w:rsid w:val="00853B2C"/>
    <w:rsid w:val="00856758"/>
    <w:rsid w:val="00857137"/>
    <w:rsid w:val="008606A6"/>
    <w:rsid w:val="00863C22"/>
    <w:rsid w:val="008843EB"/>
    <w:rsid w:val="0088616D"/>
    <w:rsid w:val="00892544"/>
    <w:rsid w:val="00897DFD"/>
    <w:rsid w:val="008B0701"/>
    <w:rsid w:val="008D5ADF"/>
    <w:rsid w:val="008D7ABB"/>
    <w:rsid w:val="008E04B6"/>
    <w:rsid w:val="008E1C0E"/>
    <w:rsid w:val="008E5D88"/>
    <w:rsid w:val="008F0966"/>
    <w:rsid w:val="008F574C"/>
    <w:rsid w:val="008F70DE"/>
    <w:rsid w:val="00910E13"/>
    <w:rsid w:val="009110F0"/>
    <w:rsid w:val="00911DA0"/>
    <w:rsid w:val="00927810"/>
    <w:rsid w:val="0093283A"/>
    <w:rsid w:val="00946597"/>
    <w:rsid w:val="009510EE"/>
    <w:rsid w:val="00961DA4"/>
    <w:rsid w:val="00970A5C"/>
    <w:rsid w:val="009827AE"/>
    <w:rsid w:val="0099428F"/>
    <w:rsid w:val="00996EC5"/>
    <w:rsid w:val="009A034D"/>
    <w:rsid w:val="009A7AD3"/>
    <w:rsid w:val="009B69F0"/>
    <w:rsid w:val="009B73B7"/>
    <w:rsid w:val="009C406D"/>
    <w:rsid w:val="009C5D5E"/>
    <w:rsid w:val="009D4793"/>
    <w:rsid w:val="009D5FBA"/>
    <w:rsid w:val="009D7CC8"/>
    <w:rsid w:val="009F2A17"/>
    <w:rsid w:val="009F5202"/>
    <w:rsid w:val="00A02557"/>
    <w:rsid w:val="00A030AA"/>
    <w:rsid w:val="00A059DD"/>
    <w:rsid w:val="00A125A0"/>
    <w:rsid w:val="00A151DF"/>
    <w:rsid w:val="00A245EA"/>
    <w:rsid w:val="00A3362E"/>
    <w:rsid w:val="00A356E1"/>
    <w:rsid w:val="00A360D8"/>
    <w:rsid w:val="00A40C78"/>
    <w:rsid w:val="00A414D8"/>
    <w:rsid w:val="00A44AC9"/>
    <w:rsid w:val="00A45156"/>
    <w:rsid w:val="00A45B89"/>
    <w:rsid w:val="00A4609C"/>
    <w:rsid w:val="00A51226"/>
    <w:rsid w:val="00A5374B"/>
    <w:rsid w:val="00A64680"/>
    <w:rsid w:val="00A65A16"/>
    <w:rsid w:val="00A66FA7"/>
    <w:rsid w:val="00A74774"/>
    <w:rsid w:val="00A7506C"/>
    <w:rsid w:val="00AA0DD7"/>
    <w:rsid w:val="00AA4846"/>
    <w:rsid w:val="00AB4174"/>
    <w:rsid w:val="00AC04D9"/>
    <w:rsid w:val="00AC2ACB"/>
    <w:rsid w:val="00AC4FC8"/>
    <w:rsid w:val="00AD34D6"/>
    <w:rsid w:val="00AD6674"/>
    <w:rsid w:val="00AE04D4"/>
    <w:rsid w:val="00AF525C"/>
    <w:rsid w:val="00B03BA2"/>
    <w:rsid w:val="00B10002"/>
    <w:rsid w:val="00B2373D"/>
    <w:rsid w:val="00B279D2"/>
    <w:rsid w:val="00B30DF9"/>
    <w:rsid w:val="00B47113"/>
    <w:rsid w:val="00B47499"/>
    <w:rsid w:val="00B479FF"/>
    <w:rsid w:val="00B6376B"/>
    <w:rsid w:val="00B63969"/>
    <w:rsid w:val="00B64453"/>
    <w:rsid w:val="00B65F29"/>
    <w:rsid w:val="00B66A72"/>
    <w:rsid w:val="00B66CD7"/>
    <w:rsid w:val="00B714C3"/>
    <w:rsid w:val="00B872D3"/>
    <w:rsid w:val="00B90C7E"/>
    <w:rsid w:val="00B9604E"/>
    <w:rsid w:val="00BA7667"/>
    <w:rsid w:val="00BB0203"/>
    <w:rsid w:val="00BB4F3B"/>
    <w:rsid w:val="00BB656D"/>
    <w:rsid w:val="00BB7A3D"/>
    <w:rsid w:val="00BC52DB"/>
    <w:rsid w:val="00BE3944"/>
    <w:rsid w:val="00BF4C37"/>
    <w:rsid w:val="00BF50C9"/>
    <w:rsid w:val="00BF527D"/>
    <w:rsid w:val="00BF5700"/>
    <w:rsid w:val="00BF6CE9"/>
    <w:rsid w:val="00C07875"/>
    <w:rsid w:val="00C16007"/>
    <w:rsid w:val="00C436E6"/>
    <w:rsid w:val="00C47D43"/>
    <w:rsid w:val="00C50810"/>
    <w:rsid w:val="00C62E1B"/>
    <w:rsid w:val="00C6384D"/>
    <w:rsid w:val="00C646C0"/>
    <w:rsid w:val="00C66FAA"/>
    <w:rsid w:val="00C67C06"/>
    <w:rsid w:val="00C67CE7"/>
    <w:rsid w:val="00C7438D"/>
    <w:rsid w:val="00C75256"/>
    <w:rsid w:val="00C75B1D"/>
    <w:rsid w:val="00C75E59"/>
    <w:rsid w:val="00C80CCE"/>
    <w:rsid w:val="00C92AE2"/>
    <w:rsid w:val="00C93197"/>
    <w:rsid w:val="00C96725"/>
    <w:rsid w:val="00CB29D5"/>
    <w:rsid w:val="00CC1E1F"/>
    <w:rsid w:val="00CC6E8F"/>
    <w:rsid w:val="00CD37F6"/>
    <w:rsid w:val="00CD5339"/>
    <w:rsid w:val="00CD5C2A"/>
    <w:rsid w:val="00D07AD3"/>
    <w:rsid w:val="00D11633"/>
    <w:rsid w:val="00D2415B"/>
    <w:rsid w:val="00D2516C"/>
    <w:rsid w:val="00D30E88"/>
    <w:rsid w:val="00D35163"/>
    <w:rsid w:val="00D37BAB"/>
    <w:rsid w:val="00D37EFB"/>
    <w:rsid w:val="00D43E4C"/>
    <w:rsid w:val="00D44008"/>
    <w:rsid w:val="00D53C13"/>
    <w:rsid w:val="00D542A8"/>
    <w:rsid w:val="00D64D04"/>
    <w:rsid w:val="00D707D8"/>
    <w:rsid w:val="00D730D2"/>
    <w:rsid w:val="00D74A29"/>
    <w:rsid w:val="00D7754E"/>
    <w:rsid w:val="00D82CF9"/>
    <w:rsid w:val="00D82F2A"/>
    <w:rsid w:val="00D84846"/>
    <w:rsid w:val="00DA0138"/>
    <w:rsid w:val="00DA31CC"/>
    <w:rsid w:val="00DB1824"/>
    <w:rsid w:val="00DB7FB3"/>
    <w:rsid w:val="00DD3195"/>
    <w:rsid w:val="00DE0F5A"/>
    <w:rsid w:val="00DE682B"/>
    <w:rsid w:val="00DF2A32"/>
    <w:rsid w:val="00DF7F71"/>
    <w:rsid w:val="00E00ACC"/>
    <w:rsid w:val="00E025FE"/>
    <w:rsid w:val="00E03F30"/>
    <w:rsid w:val="00E15744"/>
    <w:rsid w:val="00E31A43"/>
    <w:rsid w:val="00E342B8"/>
    <w:rsid w:val="00E34A5B"/>
    <w:rsid w:val="00E34E49"/>
    <w:rsid w:val="00E409A9"/>
    <w:rsid w:val="00E41451"/>
    <w:rsid w:val="00E42807"/>
    <w:rsid w:val="00E44508"/>
    <w:rsid w:val="00E50F05"/>
    <w:rsid w:val="00E55F4F"/>
    <w:rsid w:val="00E73792"/>
    <w:rsid w:val="00E76310"/>
    <w:rsid w:val="00E76B98"/>
    <w:rsid w:val="00E80E7A"/>
    <w:rsid w:val="00EA0D93"/>
    <w:rsid w:val="00EC19A1"/>
    <w:rsid w:val="00EC5FAC"/>
    <w:rsid w:val="00ED5DD1"/>
    <w:rsid w:val="00EE061E"/>
    <w:rsid w:val="00EE1ABE"/>
    <w:rsid w:val="00EE5510"/>
    <w:rsid w:val="00EF6D52"/>
    <w:rsid w:val="00F00BF0"/>
    <w:rsid w:val="00F05521"/>
    <w:rsid w:val="00F06FB6"/>
    <w:rsid w:val="00F078F5"/>
    <w:rsid w:val="00F23496"/>
    <w:rsid w:val="00F55DF1"/>
    <w:rsid w:val="00F653F7"/>
    <w:rsid w:val="00F70764"/>
    <w:rsid w:val="00F743BA"/>
    <w:rsid w:val="00F75789"/>
    <w:rsid w:val="00F77698"/>
    <w:rsid w:val="00F8186E"/>
    <w:rsid w:val="00FA257C"/>
    <w:rsid w:val="00FA6F4B"/>
    <w:rsid w:val="00FB667D"/>
    <w:rsid w:val="00FB79F8"/>
    <w:rsid w:val="00FC1B8C"/>
    <w:rsid w:val="00FC316B"/>
    <w:rsid w:val="00FC6010"/>
    <w:rsid w:val="00FC61E7"/>
    <w:rsid w:val="00FC637F"/>
    <w:rsid w:val="00FD251F"/>
    <w:rsid w:val="00FD27BA"/>
    <w:rsid w:val="00FE2C93"/>
    <w:rsid w:val="00FE4290"/>
    <w:rsid w:val="00FF46E8"/>
    <w:rsid w:val="00FF6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02E8A48-D7A4-41A4-90A5-7B6F6A10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numPr>
        <w:ilvl w:val="8"/>
        <w:numId w:val="2"/>
      </w:numPr>
    </w:pPr>
    <w:rPr>
      <w:rFonts w:ascii="Times New Roman" w:hAnsi="Times New Roman"/>
      <w:noProof/>
    </w:rPr>
  </w:style>
  <w:style w:type="paragraph" w:styleId="1">
    <w:name w:val="heading 1"/>
    <w:basedOn w:val="a"/>
    <w:next w:val="a"/>
    <w:qFormat/>
    <w:pPr>
      <w:keepNext/>
      <w:pBdr>
        <w:bottom w:val="single" w:sz="12" w:space="1" w:color="auto"/>
      </w:pBdr>
      <w:ind w:firstLine="2127"/>
      <w:outlineLvl w:val="0"/>
    </w:pPr>
    <w:rPr>
      <w:noProof w:val="0"/>
      <w:sz w:val="24"/>
    </w:rPr>
  </w:style>
  <w:style w:type="paragraph" w:styleId="2">
    <w:name w:val="heading 2"/>
    <w:basedOn w:val="a"/>
    <w:next w:val="a"/>
    <w:qFormat/>
    <w:pPr>
      <w:keepNext/>
      <w:pBdr>
        <w:bottom w:val="single" w:sz="12" w:space="1" w:color="auto"/>
      </w:pBdr>
      <w:outlineLvl w:val="1"/>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_по_ширине"/>
    <w:basedOn w:val="a"/>
    <w:pPr>
      <w:widowControl w:val="0"/>
      <w:numPr>
        <w:ilvl w:val="0"/>
        <w:numId w:val="0"/>
      </w:numPr>
      <w:jc w:val="both"/>
    </w:pPr>
    <w:rPr>
      <w:noProof w:val="0"/>
      <w:sz w:val="24"/>
    </w:rPr>
  </w:style>
  <w:style w:type="paragraph" w:styleId="a5">
    <w:name w:val="Balloon Text"/>
    <w:basedOn w:val="a"/>
    <w:semiHidden/>
    <w:rsid w:val="00E50F05"/>
    <w:rPr>
      <w:rFonts w:ascii="Tahoma" w:hAnsi="Tahoma" w:cs="Tahoma"/>
      <w:sz w:val="16"/>
      <w:szCs w:val="16"/>
    </w:rPr>
  </w:style>
  <w:style w:type="paragraph" w:styleId="a6">
    <w:name w:val="No Spacing"/>
    <w:qFormat/>
    <w:rsid w:val="00535A9D"/>
    <w:rPr>
      <w:rFonts w:ascii="Times New Roman" w:eastAsia="Calibri" w:hAnsi="Times New Roman"/>
      <w:sz w:val="24"/>
      <w:szCs w:val="24"/>
      <w:lang w:eastAsia="en-US"/>
    </w:rPr>
  </w:style>
  <w:style w:type="paragraph" w:customStyle="1" w:styleId="a7">
    <w:name w:val="Стиль"/>
    <w:rsid w:val="00F70764"/>
    <w:pPr>
      <w:widowControl w:val="0"/>
      <w:autoSpaceDE w:val="0"/>
      <w:autoSpaceDN w:val="0"/>
      <w:adjustRightInd w:val="0"/>
    </w:pPr>
    <w:rPr>
      <w:rFonts w:ascii="Times New Roman" w:hAnsi="Times New Roman"/>
      <w:sz w:val="24"/>
      <w:szCs w:val="24"/>
    </w:rPr>
  </w:style>
  <w:style w:type="table" w:styleId="a8">
    <w:name w:val="Table Grid"/>
    <w:basedOn w:val="a2"/>
    <w:rsid w:val="00F7076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6943D0"/>
    <w:pPr>
      <w:tabs>
        <w:tab w:val="center" w:pos="4677"/>
        <w:tab w:val="right" w:pos="9355"/>
      </w:tabs>
    </w:pPr>
  </w:style>
  <w:style w:type="paragraph" w:styleId="aa">
    <w:name w:val="footer"/>
    <w:basedOn w:val="a"/>
    <w:link w:val="ab"/>
    <w:uiPriority w:val="99"/>
    <w:rsid w:val="006943D0"/>
    <w:pPr>
      <w:tabs>
        <w:tab w:val="center" w:pos="4677"/>
        <w:tab w:val="right" w:pos="9355"/>
      </w:tabs>
    </w:pPr>
    <w:rPr>
      <w:lang w:val="x-none" w:eastAsia="x-none"/>
    </w:rPr>
  </w:style>
  <w:style w:type="character" w:styleId="ac">
    <w:name w:val="page number"/>
    <w:basedOn w:val="a1"/>
    <w:rsid w:val="006943D0"/>
  </w:style>
  <w:style w:type="paragraph" w:customStyle="1" w:styleId="ConsPlusNonformat">
    <w:name w:val="ConsPlusNonformat"/>
    <w:rsid w:val="00412D9F"/>
    <w:pPr>
      <w:widowControl w:val="0"/>
      <w:autoSpaceDE w:val="0"/>
      <w:autoSpaceDN w:val="0"/>
      <w:adjustRightInd w:val="0"/>
    </w:pPr>
    <w:rPr>
      <w:rFonts w:ascii="Courier New" w:hAnsi="Courier New" w:cs="Courier New"/>
    </w:rPr>
  </w:style>
  <w:style w:type="paragraph" w:customStyle="1" w:styleId="10">
    <w:name w:val="Абзац списка1"/>
    <w:basedOn w:val="a"/>
    <w:rsid w:val="00704362"/>
    <w:pPr>
      <w:numPr>
        <w:ilvl w:val="0"/>
        <w:numId w:val="0"/>
      </w:numPr>
      <w:spacing w:after="200" w:line="276" w:lineRule="auto"/>
      <w:ind w:left="720"/>
    </w:pPr>
    <w:rPr>
      <w:rFonts w:ascii="Calibri" w:eastAsia="MS Mincho" w:hAnsi="Calibri" w:cs="Calibri"/>
      <w:noProof w:val="0"/>
      <w:sz w:val="22"/>
      <w:szCs w:val="22"/>
      <w:lang w:eastAsia="ar-SA"/>
    </w:rPr>
  </w:style>
  <w:style w:type="character" w:customStyle="1" w:styleId="ab">
    <w:name w:val="Нижний колонтитул Знак"/>
    <w:link w:val="aa"/>
    <w:uiPriority w:val="99"/>
    <w:rsid w:val="00BB656D"/>
    <w:rPr>
      <w:rFonts w:ascii="Times New Roman" w:hAnsi="Times New Roman"/>
      <w:noProof/>
    </w:rPr>
  </w:style>
  <w:style w:type="paragraph" w:styleId="ad">
    <w:name w:val="Body Text"/>
    <w:basedOn w:val="a"/>
    <w:link w:val="ae"/>
    <w:rsid w:val="009C5D5E"/>
    <w:pPr>
      <w:numPr>
        <w:ilvl w:val="0"/>
        <w:numId w:val="0"/>
      </w:numPr>
      <w:jc w:val="both"/>
    </w:pPr>
    <w:rPr>
      <w:noProof w:val="0"/>
      <w:sz w:val="24"/>
      <w:lang w:val="x-none" w:eastAsia="x-none"/>
    </w:rPr>
  </w:style>
  <w:style w:type="character" w:customStyle="1" w:styleId="ae">
    <w:name w:val="Основной текст Знак"/>
    <w:link w:val="ad"/>
    <w:rsid w:val="009C5D5E"/>
    <w:rPr>
      <w:rFonts w:ascii="Times New Roman" w:hAnsi="Times New Roman"/>
      <w:sz w:val="24"/>
    </w:rPr>
  </w:style>
  <w:style w:type="paragraph" w:customStyle="1" w:styleId="a0">
    <w:name w:val="Нормальный"/>
    <w:rPr>
      <w:rFonts w:ascii="Times New Roman" w:hAnsi="Times New Roman"/>
    </w:rPr>
  </w:style>
  <w:style w:type="character" w:styleId="af">
    <w:name w:val="Hyperlink"/>
    <w:rsid w:val="00B4749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2485">
      <w:bodyDiv w:val="1"/>
      <w:marLeft w:val="0"/>
      <w:marRight w:val="0"/>
      <w:marTop w:val="0"/>
      <w:marBottom w:val="0"/>
      <w:divBdr>
        <w:top w:val="none" w:sz="0" w:space="0" w:color="auto"/>
        <w:left w:val="none" w:sz="0" w:space="0" w:color="auto"/>
        <w:bottom w:val="none" w:sz="0" w:space="0" w:color="auto"/>
        <w:right w:val="none" w:sz="0" w:space="0" w:color="auto"/>
      </w:divBdr>
    </w:div>
    <w:div w:id="446584151">
      <w:bodyDiv w:val="1"/>
      <w:marLeft w:val="0"/>
      <w:marRight w:val="0"/>
      <w:marTop w:val="0"/>
      <w:marBottom w:val="0"/>
      <w:divBdr>
        <w:top w:val="none" w:sz="0" w:space="0" w:color="auto"/>
        <w:left w:val="none" w:sz="0" w:space="0" w:color="auto"/>
        <w:bottom w:val="none" w:sz="0" w:space="0" w:color="auto"/>
        <w:right w:val="none" w:sz="0" w:space="0" w:color="auto"/>
      </w:divBdr>
    </w:div>
    <w:div w:id="580219940">
      <w:bodyDiv w:val="1"/>
      <w:marLeft w:val="0"/>
      <w:marRight w:val="0"/>
      <w:marTop w:val="0"/>
      <w:marBottom w:val="0"/>
      <w:divBdr>
        <w:top w:val="none" w:sz="0" w:space="0" w:color="auto"/>
        <w:left w:val="none" w:sz="0" w:space="0" w:color="auto"/>
        <w:bottom w:val="none" w:sz="0" w:space="0" w:color="auto"/>
        <w:right w:val="none" w:sz="0" w:space="0" w:color="auto"/>
      </w:divBdr>
    </w:div>
    <w:div w:id="980578764">
      <w:bodyDiv w:val="1"/>
      <w:marLeft w:val="0"/>
      <w:marRight w:val="0"/>
      <w:marTop w:val="0"/>
      <w:marBottom w:val="0"/>
      <w:divBdr>
        <w:top w:val="none" w:sz="0" w:space="0" w:color="auto"/>
        <w:left w:val="none" w:sz="0" w:space="0" w:color="auto"/>
        <w:bottom w:val="none" w:sz="0" w:space="0" w:color="auto"/>
        <w:right w:val="none" w:sz="0" w:space="0" w:color="auto"/>
      </w:divBdr>
    </w:div>
    <w:div w:id="1334989965">
      <w:bodyDiv w:val="1"/>
      <w:marLeft w:val="0"/>
      <w:marRight w:val="0"/>
      <w:marTop w:val="0"/>
      <w:marBottom w:val="0"/>
      <w:divBdr>
        <w:top w:val="none" w:sz="0" w:space="0" w:color="auto"/>
        <w:left w:val="none" w:sz="0" w:space="0" w:color="auto"/>
        <w:bottom w:val="none" w:sz="0" w:space="0" w:color="auto"/>
        <w:right w:val="none" w:sz="0" w:space="0" w:color="auto"/>
      </w:divBdr>
    </w:div>
    <w:div w:id="1562591148">
      <w:bodyDiv w:val="1"/>
      <w:marLeft w:val="0"/>
      <w:marRight w:val="0"/>
      <w:marTop w:val="0"/>
      <w:marBottom w:val="0"/>
      <w:divBdr>
        <w:top w:val="none" w:sz="0" w:space="0" w:color="auto"/>
        <w:left w:val="none" w:sz="0" w:space="0" w:color="auto"/>
        <w:bottom w:val="none" w:sz="0" w:space="0" w:color="auto"/>
        <w:right w:val="none" w:sz="0" w:space="0" w:color="auto"/>
      </w:divBdr>
    </w:div>
    <w:div w:id="1726368067">
      <w:bodyDiv w:val="1"/>
      <w:marLeft w:val="0"/>
      <w:marRight w:val="0"/>
      <w:marTop w:val="0"/>
      <w:marBottom w:val="0"/>
      <w:divBdr>
        <w:top w:val="none" w:sz="0" w:space="0" w:color="auto"/>
        <w:left w:val="none" w:sz="0" w:space="0" w:color="auto"/>
        <w:bottom w:val="none" w:sz="0" w:space="0" w:color="auto"/>
        <w:right w:val="none" w:sz="0" w:space="0" w:color="auto"/>
      </w:divBdr>
    </w:div>
    <w:div w:id="18158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stroma.novatek.ru/company/politiki-kompan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4129B-852C-431C-9A4B-3DEF309C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2452</Words>
  <Characters>17859</Characters>
  <Application>Microsoft Office Word</Application>
  <DocSecurity>0</DocSecurity>
  <Lines>148</Lines>
  <Paragraphs>40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Elcom Ltd</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Андрей</dc:creator>
  <cp:keywords/>
  <cp:lastModifiedBy>Филипповская Ольга Александровна</cp:lastModifiedBy>
  <cp:revision>2</cp:revision>
  <cp:lastPrinted>2016-12-22T10:08:00Z</cp:lastPrinted>
  <dcterms:created xsi:type="dcterms:W3CDTF">2023-09-13T09:05:00Z</dcterms:created>
  <dcterms:modified xsi:type="dcterms:W3CDTF">2023-09-13T09:05:00Z</dcterms:modified>
  <cp:contentStatus/>
</cp:coreProperties>
</file>